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23DA" w:rsidRDefault="004723DA" w:rsidP="004723DA">
      <w:pPr>
        <w:spacing w:after="0" w:line="240" w:lineRule="auto"/>
        <w:jc w:val="center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bookmarkStart w:id="0" w:name="_gjdgxs" w:colFirst="0" w:colLast="0"/>
      <w:bookmarkEnd w:id="0"/>
      <w:r w:rsidRPr="004723DA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The </w:t>
      </w:r>
      <w:r w:rsidRPr="004723DA">
        <w:rPr>
          <w:rFonts w:asciiTheme="minorHAnsi" w:eastAsiaTheme="minorEastAsia" w:cstheme="minorBidi"/>
          <w:color w:val="FF0000"/>
          <w:kern w:val="24"/>
          <w:sz w:val="28"/>
          <w:szCs w:val="28"/>
        </w:rPr>
        <w:t>i</w:t>
      </w:r>
      <w:r w:rsidRPr="004723DA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-dott Bursary</w:t>
      </w:r>
    </w:p>
    <w:p w:rsidR="00D0487D" w:rsidRPr="004723DA" w:rsidRDefault="0015724D" w:rsidP="004723DA">
      <w:pPr>
        <w:spacing w:after="0" w:line="240" w:lineRule="auto"/>
        <w:jc w:val="center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Entry Criteria</w:t>
      </w:r>
    </w:p>
    <w:p w:rsidR="004723DA" w:rsidRPr="004723DA" w:rsidRDefault="004723DA" w:rsidP="004723DA">
      <w:pPr>
        <w:spacing w:after="0" w:line="240" w:lineRule="auto"/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</w:pPr>
    </w:p>
    <w:p w:rsidR="004723DA" w:rsidRPr="004723DA" w:rsidRDefault="004723DA" w:rsidP="004723D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23DA" w:rsidRPr="004723DA" w:rsidRDefault="004723DA" w:rsidP="004723D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To be awarded to a qualifying student embarking on </w:t>
      </w:r>
    </w:p>
    <w:p w:rsidR="004723DA" w:rsidRPr="004723DA" w:rsidRDefault="004723DA" w:rsidP="006133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Post Graduate Studies </w:t>
      </w:r>
    </w:p>
    <w:p w:rsidR="004723DA" w:rsidRPr="004723DA" w:rsidRDefault="00D0487D" w:rsidP="004723DA">
      <w:pPr>
        <w:spacing w:after="0" w:line="360" w:lineRule="auto"/>
        <w:jc w:val="center"/>
        <w:rPr>
          <w:rFonts w:asciiTheme="minorHAnsi" w:eastAsiaTheme="minorEastAsia" w:cstheme="minorBidi"/>
          <w:color w:val="000000" w:themeColor="text1"/>
          <w:kern w:val="24"/>
        </w:rPr>
      </w:pPr>
      <w:r>
        <w:rPr>
          <w:rFonts w:asciiTheme="minorHAnsi" w:eastAsiaTheme="minorEastAsia" w:cstheme="minorBidi"/>
          <w:color w:val="000000" w:themeColor="text1"/>
          <w:kern w:val="24"/>
        </w:rPr>
        <w:t xml:space="preserve">Autumn </w:t>
      </w:r>
      <w:r w:rsidR="004723DA" w:rsidRPr="004723DA">
        <w:rPr>
          <w:rFonts w:asciiTheme="minorHAnsi" w:eastAsiaTheme="minorEastAsia" w:cstheme="minorBidi"/>
          <w:color w:val="000000" w:themeColor="text1"/>
          <w:kern w:val="24"/>
        </w:rPr>
        <w:t>201</w:t>
      </w:r>
      <w:r w:rsidR="001A3732">
        <w:rPr>
          <w:rFonts w:asciiTheme="minorHAnsi" w:eastAsiaTheme="minorEastAsia" w:cstheme="minorBidi"/>
          <w:color w:val="000000" w:themeColor="text1"/>
          <w:kern w:val="24"/>
        </w:rPr>
        <w:t>9</w:t>
      </w:r>
      <w:bookmarkStart w:id="1" w:name="_GoBack"/>
      <w:bookmarkEnd w:id="1"/>
    </w:p>
    <w:p w:rsidR="004723DA" w:rsidRPr="004723DA" w:rsidRDefault="004723DA" w:rsidP="004723D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723DA" w:rsidRPr="00212562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There is one bursary awarded each year to the amount of £3,000K</w:t>
      </w:r>
    </w:p>
    <w:p w:rsidR="00212562" w:rsidRPr="004723DA" w:rsidRDefault="00212562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Theme="minorHAnsi" w:eastAsiaTheme="minorEastAsia" w:cstheme="minorBidi"/>
          <w:color w:val="000000" w:themeColor="text1"/>
          <w:kern w:val="24"/>
        </w:rPr>
        <w:t>This amount includes the cost of any travel to the Dinner venue to address the students</w:t>
      </w:r>
    </w:p>
    <w:p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award will be paid in instalments</w:t>
      </w:r>
    </w:p>
    <w:p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first instalment of £1,000K will be paid to the successful student 2 months before the commencement of the post graduate course</w:t>
      </w:r>
    </w:p>
    <w:p w:rsidR="004723DA" w:rsidRPr="0061337C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Subsequent payment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s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of £1,000k each will be triggered by the </w:t>
      </w:r>
      <w:r w:rsidR="00212562" w:rsidRPr="00212562">
        <w:rPr>
          <w:rFonts w:asciiTheme="minorHAnsi" w:eastAsiaTheme="minorEastAsia" w:cstheme="minorBidi"/>
          <w:color w:val="FF0000"/>
          <w:kern w:val="24"/>
        </w:rPr>
        <w:t>i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-dott Mentor after the planned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assessment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s</w:t>
      </w:r>
    </w:p>
    <w:p w:rsidR="004723DA" w:rsidRPr="004723DA" w:rsidRDefault="004723DA" w:rsidP="0061337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auto"/>
          <w:szCs w:val="24"/>
        </w:rPr>
      </w:pPr>
    </w:p>
    <w:p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Applications will be accepted </w:t>
      </w:r>
      <w:r w:rsidR="001A3732">
        <w:rPr>
          <w:rFonts w:asciiTheme="minorHAnsi" w:eastAsiaTheme="minorEastAsia" w:cstheme="minorBidi"/>
          <w:color w:val="000000" w:themeColor="text1"/>
          <w:kern w:val="24"/>
        </w:rPr>
        <w:t>up to 31</w:t>
      </w:r>
      <w:r w:rsidR="001A3732" w:rsidRPr="001A3732">
        <w:rPr>
          <w:rFonts w:asciiTheme="minorHAnsi" w:eastAsiaTheme="minorEastAsia" w:cstheme="minorBidi"/>
          <w:color w:val="000000" w:themeColor="text1"/>
          <w:kern w:val="24"/>
          <w:vertAlign w:val="superscript"/>
        </w:rPr>
        <w:t>st</w:t>
      </w:r>
      <w:r w:rsidR="001A3732">
        <w:rPr>
          <w:rFonts w:asciiTheme="minorHAnsi" w:eastAsiaTheme="minorEastAsia" w:cstheme="minorBidi"/>
          <w:color w:val="000000" w:themeColor="text1"/>
          <w:kern w:val="24"/>
        </w:rPr>
        <w:t xml:space="preserve"> March 2019</w:t>
      </w:r>
    </w:p>
    <w:p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Application</w:t>
      </w:r>
      <w:r w:rsidR="00D0487D">
        <w:rPr>
          <w:rFonts w:asciiTheme="minorHAnsi" w:eastAsiaTheme="minorEastAsia" w:cstheme="minorBidi"/>
          <w:color w:val="000000" w:themeColor="text1"/>
          <w:kern w:val="24"/>
        </w:rPr>
        <w:t>s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will be acknowledged upon receipt at the </w:t>
      </w:r>
      <w:r w:rsidRPr="00212562">
        <w:rPr>
          <w:rFonts w:asciiTheme="minorHAnsi" w:eastAsiaTheme="minorEastAsia" w:cstheme="minorBidi"/>
          <w:color w:val="FF0000"/>
          <w:kern w:val="24"/>
        </w:rPr>
        <w:t>i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>-dott offices</w:t>
      </w:r>
    </w:p>
    <w:p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All applications will be considered</w:t>
      </w:r>
    </w:p>
    <w:p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Selected Applicants will be invited to attend an interview (either face to face or </w:t>
      </w:r>
      <w:r w:rsidR="00A1762B">
        <w:rPr>
          <w:rFonts w:asciiTheme="minorHAnsi" w:eastAsiaTheme="minorEastAsia" w:cstheme="minorBidi"/>
          <w:color w:val="000000" w:themeColor="text1"/>
          <w:kern w:val="24"/>
        </w:rPr>
        <w:t xml:space="preserve">by 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>Skype)</w:t>
      </w:r>
    </w:p>
    <w:p w:rsidR="004723DA" w:rsidRPr="0061337C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All Applicants will be informed of the final decision</w:t>
      </w:r>
    </w:p>
    <w:p w:rsidR="004723DA" w:rsidRPr="004723DA" w:rsidRDefault="004723DA" w:rsidP="0061337C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auto"/>
          <w:szCs w:val="24"/>
        </w:rPr>
      </w:pPr>
    </w:p>
    <w:p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successful Student will be assigned a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n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</w:t>
      </w:r>
      <w:r w:rsidR="00212562" w:rsidRPr="00212562">
        <w:rPr>
          <w:rFonts w:asciiTheme="minorHAnsi" w:eastAsiaTheme="minorEastAsia" w:cstheme="minorBidi"/>
          <w:color w:val="FF0000"/>
          <w:kern w:val="24"/>
        </w:rPr>
        <w:t>i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 xml:space="preserve">-dott 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>Mentor</w:t>
      </w:r>
    </w:p>
    <w:p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Mentor will have contact once in every term to assess progress</w:t>
      </w:r>
    </w:p>
    <w:p w:rsidR="004723DA" w:rsidRPr="004723DA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Student will be able t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>o contact the Mentor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if the need arises</w:t>
      </w:r>
    </w:p>
    <w:p w:rsidR="004723DA" w:rsidRPr="00D0487D" w:rsidRDefault="004723DA" w:rsidP="004723D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Cs w:val="24"/>
        </w:rPr>
      </w:pPr>
      <w:r w:rsidRPr="004723DA">
        <w:rPr>
          <w:rFonts w:asciiTheme="minorHAnsi" w:eastAsiaTheme="minorEastAsia" w:cstheme="minorBidi"/>
          <w:color w:val="000000" w:themeColor="text1"/>
          <w:kern w:val="24"/>
        </w:rPr>
        <w:t>The Student awarded</w:t>
      </w:r>
      <w:r w:rsidR="00212562">
        <w:rPr>
          <w:rFonts w:asciiTheme="minorHAnsi" w:eastAsiaTheme="minorEastAsia" w:cstheme="minorBidi"/>
          <w:color w:val="000000" w:themeColor="text1"/>
          <w:kern w:val="24"/>
        </w:rPr>
        <w:t xml:space="preserve"> the bursary will</w:t>
      </w:r>
      <w:r w:rsidRPr="004723DA">
        <w:rPr>
          <w:rFonts w:asciiTheme="minorHAnsi" w:eastAsiaTheme="minorEastAsia" w:cstheme="minorBidi"/>
          <w:color w:val="000000" w:themeColor="text1"/>
          <w:kern w:val="24"/>
        </w:rPr>
        <w:t xml:space="preserve"> address the competition students at the Annual Gala Dinner in 20</w:t>
      </w:r>
      <w:r w:rsidR="001A3732">
        <w:rPr>
          <w:rFonts w:asciiTheme="minorHAnsi" w:eastAsiaTheme="minorEastAsia" w:cstheme="minorBidi"/>
          <w:color w:val="000000" w:themeColor="text1"/>
          <w:kern w:val="24"/>
        </w:rPr>
        <w:t>20</w:t>
      </w:r>
    </w:p>
    <w:sectPr w:rsidR="004723DA" w:rsidRPr="00D0487D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C1" w:rsidRDefault="00BF53C1">
      <w:pPr>
        <w:spacing w:after="0" w:line="240" w:lineRule="auto"/>
      </w:pPr>
      <w:r>
        <w:separator/>
      </w:r>
    </w:p>
  </w:endnote>
  <w:endnote w:type="continuationSeparator" w:id="0">
    <w:p w:rsidR="00BF53C1" w:rsidRDefault="00BF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23" w:rsidRDefault="00FA166C">
    <w:pPr>
      <w:spacing w:after="0"/>
      <w:jc w:val="center"/>
      <w:rPr>
        <w:sz w:val="20"/>
        <w:szCs w:val="20"/>
      </w:rPr>
    </w:pPr>
    <w:r>
      <w:rPr>
        <w:sz w:val="20"/>
        <w:szCs w:val="20"/>
      </w:rPr>
      <w:t>c/o ETA Solutions Limited  LD Centre  Unit 2  Hutton Street  Blackburn  BB1 3BY</w:t>
    </w:r>
  </w:p>
  <w:p w:rsidR="006B4D23" w:rsidRDefault="00FA166C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+44 (0) 7538673651     </w:t>
    </w:r>
    <w:hyperlink r:id="rId1">
      <w:r>
        <w:rPr>
          <w:color w:val="0563C1"/>
          <w:u w:val="single"/>
        </w:rPr>
        <w:t>info@i-dott.org</w:t>
      </w:r>
    </w:hyperlink>
    <w:r>
      <w:t xml:space="preserve"> </w:t>
    </w:r>
  </w:p>
  <w:p w:rsidR="006B4D23" w:rsidRDefault="00FA166C">
    <w:pPr>
      <w:tabs>
        <w:tab w:val="left" w:pos="1785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Registered in England &amp; Wales as a Charitable Incorporated Organisation</w:t>
    </w:r>
  </w:p>
  <w:p w:rsidR="006B4D23" w:rsidRDefault="00FA166C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Registered Charity Number 1152178</w:t>
    </w:r>
  </w:p>
  <w:p w:rsidR="006B4D23" w:rsidRDefault="00FA166C">
    <w:pPr>
      <w:tabs>
        <w:tab w:val="center" w:pos="4513"/>
        <w:tab w:val="right" w:pos="9026"/>
      </w:tabs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t>CMF003</w:t>
    </w:r>
  </w:p>
  <w:p w:rsidR="006B4D23" w:rsidRDefault="00FA166C">
    <w:pPr>
      <w:tabs>
        <w:tab w:val="center" w:pos="4513"/>
        <w:tab w:val="right" w:pos="9026"/>
      </w:tabs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t>Issue 3 19</w:t>
    </w:r>
    <w:r>
      <w:rPr>
        <w:sz w:val="12"/>
        <w:szCs w:val="12"/>
        <w:vertAlign w:val="superscript"/>
      </w:rPr>
      <w:t>th</w:t>
    </w:r>
    <w:r>
      <w:rPr>
        <w:sz w:val="12"/>
        <w:szCs w:val="12"/>
      </w:rPr>
      <w:t xml:space="preserve"> February 2015</w:t>
    </w:r>
  </w:p>
  <w:p w:rsidR="006B4D23" w:rsidRDefault="006B4D23">
    <w:pPr>
      <w:tabs>
        <w:tab w:val="center" w:pos="4513"/>
        <w:tab w:val="right" w:pos="9026"/>
      </w:tabs>
      <w:spacing w:after="283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C1" w:rsidRDefault="00BF53C1">
      <w:pPr>
        <w:spacing w:after="0" w:line="240" w:lineRule="auto"/>
      </w:pPr>
      <w:r>
        <w:separator/>
      </w:r>
    </w:p>
  </w:footnote>
  <w:footnote w:type="continuationSeparator" w:id="0">
    <w:p w:rsidR="00BF53C1" w:rsidRDefault="00BF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23" w:rsidRDefault="00FA166C">
    <w:pPr>
      <w:spacing w:before="283" w:after="0"/>
      <w:jc w:val="center"/>
      <w:rPr>
        <w:sz w:val="24"/>
        <w:szCs w:val="24"/>
      </w:rPr>
    </w:pPr>
    <w:r>
      <w:rPr>
        <w:noProof/>
      </w:rPr>
      <w:drawing>
        <wp:inline distT="0" distB="0" distL="0" distR="0">
          <wp:extent cx="3049200" cy="15228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9200" cy="152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5AF"/>
    <w:multiLevelType w:val="hybridMultilevel"/>
    <w:tmpl w:val="BA9EC91E"/>
    <w:lvl w:ilvl="0" w:tplc="FAD8FC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A1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E39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5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AC7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8EF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F4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6F3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ECE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23"/>
    <w:rsid w:val="0015724D"/>
    <w:rsid w:val="001A3732"/>
    <w:rsid w:val="001E1991"/>
    <w:rsid w:val="00212562"/>
    <w:rsid w:val="004723DA"/>
    <w:rsid w:val="0061337C"/>
    <w:rsid w:val="006B4D23"/>
    <w:rsid w:val="007E18BD"/>
    <w:rsid w:val="00836E68"/>
    <w:rsid w:val="0092416A"/>
    <w:rsid w:val="009449B9"/>
    <w:rsid w:val="00A1762B"/>
    <w:rsid w:val="00A64D01"/>
    <w:rsid w:val="00BF53C1"/>
    <w:rsid w:val="00D0487D"/>
    <w:rsid w:val="00F511C7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6E3B"/>
  <w15:docId w15:val="{9E270A0E-50F0-431D-8AB6-7AF534EB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t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Jeannette Feeney</cp:lastModifiedBy>
  <cp:revision>2</cp:revision>
  <dcterms:created xsi:type="dcterms:W3CDTF">2019-01-22T22:30:00Z</dcterms:created>
  <dcterms:modified xsi:type="dcterms:W3CDTF">2019-01-22T22:30:00Z</dcterms:modified>
</cp:coreProperties>
</file>