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41" w:rsidRPr="00155B41" w:rsidRDefault="00951A04" w:rsidP="00155B41">
      <w:pPr>
        <w:spacing w:after="0"/>
        <w:rPr>
          <w:rFonts w:ascii="HP Simplified Light" w:eastAsia="Calibri" w:hAnsi="HP Simplified Light" w:cs="Calibri"/>
          <w:b/>
          <w:color w:val="000000"/>
          <w:sz w:val="32"/>
          <w:szCs w:val="32"/>
          <w:lang w:eastAsia="en-GB"/>
        </w:rPr>
      </w:pPr>
      <w:r>
        <w:rPr>
          <w:rFonts w:ascii="HP Simplified Light" w:eastAsia="Calibri" w:hAnsi="HP Simplified Light" w:cs="Calibri"/>
          <w:b/>
          <w:color w:val="000000"/>
          <w:sz w:val="32"/>
          <w:szCs w:val="32"/>
          <w:lang w:eastAsia="en-GB"/>
        </w:rPr>
        <w:t>Category Three</w:t>
      </w:r>
      <w:r w:rsidR="005D457C">
        <w:rPr>
          <w:rFonts w:ascii="HP Simplified Light" w:eastAsia="Calibri" w:hAnsi="HP Simplified Light" w:cs="Calibri"/>
          <w:b/>
          <w:color w:val="000000"/>
          <w:sz w:val="32"/>
          <w:szCs w:val="32"/>
          <w:lang w:eastAsia="en-GB"/>
        </w:rPr>
        <w:t xml:space="preserve"> – GEO-DRAWING – Sponsored by Anstey</w:t>
      </w:r>
    </w:p>
    <w:p w:rsidR="00155B41" w:rsidRDefault="00155B41" w:rsidP="00155B41">
      <w:pPr>
        <w:spacing w:after="0"/>
        <w:rPr>
          <w:rFonts w:ascii="HP Simplified Light" w:eastAsia="Calibri" w:hAnsi="HP Simplified Light" w:cs="Calibri"/>
          <w:color w:val="808080" w:themeColor="background1" w:themeShade="80"/>
          <w:sz w:val="20"/>
          <w:szCs w:val="20"/>
          <w:lang w:eastAsia="en-GB"/>
        </w:rPr>
      </w:pPr>
      <w:r w:rsidRPr="00155B41">
        <w:rPr>
          <w:rFonts w:ascii="HP Simplified Light" w:eastAsia="Calibri" w:hAnsi="HP Simplified Light" w:cs="Calibri"/>
          <w:color w:val="808080" w:themeColor="background1" w:themeShade="80"/>
          <w:sz w:val="20"/>
          <w:szCs w:val="20"/>
          <w:lang w:eastAsia="en-GB"/>
        </w:rPr>
        <w:t>Compile</w:t>
      </w:r>
      <w:r w:rsidR="00833232">
        <w:rPr>
          <w:rFonts w:ascii="HP Simplified Light" w:eastAsia="Calibri" w:hAnsi="HP Simplified Light" w:cs="Calibri"/>
          <w:color w:val="808080" w:themeColor="background1" w:themeShade="80"/>
          <w:sz w:val="20"/>
          <w:szCs w:val="20"/>
          <w:lang w:eastAsia="en-GB"/>
        </w:rPr>
        <w:t xml:space="preserve">d by </w:t>
      </w:r>
      <w:r w:rsidR="005D457C">
        <w:rPr>
          <w:rFonts w:ascii="HP Simplified Light" w:eastAsia="Calibri" w:hAnsi="HP Simplified Light" w:cs="Calibri"/>
          <w:color w:val="808080" w:themeColor="background1" w:themeShade="80"/>
          <w:sz w:val="20"/>
          <w:szCs w:val="20"/>
          <w:lang w:eastAsia="en-GB"/>
        </w:rPr>
        <w:t>–</w:t>
      </w:r>
      <w:r w:rsidR="00833232">
        <w:rPr>
          <w:rFonts w:ascii="HP Simplified Light" w:eastAsia="Calibri" w:hAnsi="HP Simplified Light" w:cs="Calibri"/>
          <w:color w:val="808080" w:themeColor="background1" w:themeShade="80"/>
          <w:sz w:val="20"/>
          <w:szCs w:val="20"/>
          <w:lang w:eastAsia="en-GB"/>
        </w:rPr>
        <w:t xml:space="preserve"> </w:t>
      </w:r>
      <w:r w:rsidR="005D457C">
        <w:rPr>
          <w:rFonts w:ascii="HP Simplified Light" w:eastAsia="Calibri" w:hAnsi="HP Simplified Light" w:cs="Calibri"/>
          <w:color w:val="808080" w:themeColor="background1" w:themeShade="80"/>
          <w:sz w:val="20"/>
          <w:szCs w:val="20"/>
          <w:lang w:eastAsia="en-GB"/>
        </w:rPr>
        <w:t xml:space="preserve">Anstey </w:t>
      </w:r>
      <w:r w:rsidR="00014D08">
        <w:rPr>
          <w:rFonts w:ascii="HP Simplified Light" w:eastAsia="Calibri" w:hAnsi="HP Simplified Light" w:cs="Calibri"/>
          <w:color w:val="808080" w:themeColor="background1" w:themeShade="80"/>
          <w:sz w:val="20"/>
          <w:szCs w:val="20"/>
          <w:lang w:eastAsia="en-GB"/>
        </w:rPr>
        <w:t>Design Studio</w:t>
      </w:r>
    </w:p>
    <w:p w:rsidR="00833232" w:rsidRDefault="00833232" w:rsidP="00155B41">
      <w:pPr>
        <w:spacing w:after="0"/>
        <w:rPr>
          <w:rFonts w:ascii="HP Simplified Light" w:eastAsia="Calibri" w:hAnsi="HP Simplified Light" w:cs="Calibri"/>
          <w:color w:val="808080" w:themeColor="background1" w:themeShade="80"/>
          <w:sz w:val="20"/>
          <w:szCs w:val="20"/>
          <w:lang w:eastAsia="en-GB"/>
        </w:rPr>
      </w:pPr>
    </w:p>
    <w:p w:rsidR="005D457C" w:rsidRDefault="005D457C" w:rsidP="005D457C">
      <w:r>
        <w:t>Geometric patterns have long been a staple of wallpaper design.</w:t>
      </w:r>
    </w:p>
    <w:p w:rsidR="005D457C" w:rsidRDefault="00723164" w:rsidP="005D457C">
      <w:r>
        <w:rPr>
          <w:rFonts w:ascii="Century Gothic" w:hAnsi="Century Gothic"/>
          <w:noProof/>
          <w:color w:val="0070C0"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398145</wp:posOffset>
            </wp:positionV>
            <wp:extent cx="1544955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307" y="21402"/>
                <wp:lineTo x="2130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STEY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57C">
        <w:t>Simple shapes create rhythms</w:t>
      </w:r>
      <w:r w:rsidR="005D457C" w:rsidRPr="00813AD6">
        <w:t xml:space="preserve"> </w:t>
      </w:r>
      <w:r w:rsidR="005D457C">
        <w:t>on the wall that can span every mood from calming to strikingly dynamic.</w:t>
      </w:r>
    </w:p>
    <w:p w:rsidR="005D457C" w:rsidRDefault="005D457C" w:rsidP="005D457C">
      <w:r>
        <w:t xml:space="preserve">But, in design, often the simplest of structures are the most difficult to create. </w:t>
      </w:r>
    </w:p>
    <w:p w:rsidR="005D457C" w:rsidRDefault="005D457C" w:rsidP="005D457C">
      <w:r>
        <w:t>The precision of purely computer-generated mechanical patterns can be pleasing to the eye but for interior design they can sometimes lack character, feel lazy and soulless - not what we want on a wall in our homes.</w:t>
      </w:r>
    </w:p>
    <w:p w:rsidR="005D457C" w:rsidRDefault="005D457C" w:rsidP="00014D08">
      <w:pPr>
        <w:spacing w:after="0"/>
      </w:pPr>
      <w:r>
        <w:t>The brief is to design a geometric wallpaper that has a hand-created element at its core by</w:t>
      </w:r>
      <w:r w:rsidR="00014D08">
        <w:t xml:space="preserve"> </w:t>
      </w:r>
      <w:r>
        <w:t>using motifs that are hand-drawn/painted, collaged or created by relief block-printing.</w:t>
      </w:r>
    </w:p>
    <w:p w:rsidR="005D457C" w:rsidRDefault="00014D08" w:rsidP="005D457C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760220" cy="1171575"/>
            <wp:effectExtent l="0" t="0" r="0" b="0"/>
            <wp:wrapTight wrapText="bothSides">
              <wp:wrapPolygon edited="0">
                <wp:start x="0" y="0"/>
                <wp:lineTo x="0" y="21073"/>
                <wp:lineTo x="21273" y="21073"/>
                <wp:lineTo x="212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STEY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203" cy="1177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57C">
        <w:t>Grab a pen and some graph paper, and not just squared, there are so many different types, scales etc. of</w:t>
      </w:r>
      <w:r>
        <w:t xml:space="preserve"> graph paper; </w:t>
      </w:r>
      <w:r w:rsidR="005D457C">
        <w:t>you could even create your own…</w:t>
      </w:r>
    </w:p>
    <w:p w:rsidR="00723164" w:rsidRDefault="005D457C" w:rsidP="005D457C">
      <w:r>
        <w:t>Remember how much fun you had creating patterns with a Spirograph when you we</w:t>
      </w:r>
      <w:r w:rsidR="00014D08">
        <w:t xml:space="preserve">re a </w:t>
      </w:r>
      <w:r>
        <w:t xml:space="preserve">child? </w:t>
      </w:r>
    </w:p>
    <w:p w:rsidR="00723164" w:rsidRDefault="00723164" w:rsidP="005D457C">
      <w:r>
        <w:rPr>
          <w:rFonts w:ascii="Century Gothic" w:hAnsi="Century Gothic"/>
          <w:noProof/>
          <w:color w:val="0070C0"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107315</wp:posOffset>
            </wp:positionV>
            <wp:extent cx="1724025" cy="1146810"/>
            <wp:effectExtent l="0" t="0" r="9525" b="0"/>
            <wp:wrapTight wrapText="bothSides">
              <wp:wrapPolygon edited="0">
                <wp:start x="0" y="0"/>
                <wp:lineTo x="0" y="21169"/>
                <wp:lineTo x="21481" y="21169"/>
                <wp:lineTo x="214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STEY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57C" w:rsidRDefault="005D457C" w:rsidP="005D457C">
      <w:r>
        <w:t xml:space="preserve">Could you build your own similar device? </w:t>
      </w:r>
    </w:p>
    <w:p w:rsidR="005D457C" w:rsidRPr="00A448FC" w:rsidRDefault="005D457C" w:rsidP="00723164">
      <w:pPr>
        <w:spacing w:after="0"/>
      </w:pPr>
      <w:r w:rsidRPr="00A448FC">
        <w:t xml:space="preserve">What can you find around you to print with? </w:t>
      </w:r>
      <w:r>
        <w:t>E</w:t>
      </w:r>
      <w:r w:rsidRPr="00A448FC">
        <w:t>xplore mark-making, pattern and texture through working with found objects or creating your own printing blocks.</w:t>
      </w:r>
    </w:p>
    <w:p w:rsidR="005D457C" w:rsidRDefault="005D457C" w:rsidP="00723164">
      <w:pPr>
        <w:spacing w:after="0"/>
      </w:pPr>
      <w:r w:rsidRPr="00A448FC">
        <w:t>They could be linocut, polystyrene plates or even potatoes</w:t>
      </w:r>
      <w:r>
        <w:t>…</w:t>
      </w:r>
    </w:p>
    <w:p w:rsidR="00723164" w:rsidRPr="00A448FC" w:rsidRDefault="00723164" w:rsidP="00723164">
      <w:pPr>
        <w:spacing w:after="0"/>
      </w:pPr>
      <w:r>
        <w:rPr>
          <w:rFonts w:ascii="Century Gothic" w:hAnsi="Century Gothic"/>
          <w:noProof/>
          <w:color w:val="0070C0"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127000</wp:posOffset>
            </wp:positionV>
            <wp:extent cx="175387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50" y="21421"/>
                <wp:lineTo x="213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STEY 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164" w:rsidRDefault="005D457C" w:rsidP="00723164">
      <w:pPr>
        <w:spacing w:after="0"/>
      </w:pPr>
      <w:r w:rsidRPr="00A448FC">
        <w:t>Perhaps create your own printing rollers by customising a paint roller or make a block from cardboard and s</w:t>
      </w:r>
      <w:r>
        <w:t xml:space="preserve">ponge, carve something in clay, </w:t>
      </w:r>
      <w:r w:rsidRPr="00A448FC">
        <w:t>there are so many possibilities.</w:t>
      </w:r>
    </w:p>
    <w:p w:rsidR="00723164" w:rsidRDefault="005D457C" w:rsidP="00723164">
      <w:pPr>
        <w:spacing w:after="0"/>
      </w:pPr>
      <w:r>
        <w:t>Once created, your design elements can be scanned and manipulated to create the finished wallpaper.</w:t>
      </w:r>
    </w:p>
    <w:p w:rsidR="00723164" w:rsidRDefault="00723164" w:rsidP="00723164">
      <w:pPr>
        <w:spacing w:after="0"/>
      </w:pPr>
    </w:p>
    <w:p w:rsidR="005D457C" w:rsidRDefault="005D457C" w:rsidP="005D457C">
      <w:r>
        <w:t xml:space="preserve">Suggested research – Islamic, Indian and </w:t>
      </w:r>
      <w:r w:rsidR="00951A04">
        <w:t>Celtic</w:t>
      </w:r>
      <w:r>
        <w:t xml:space="preserve"> patterns, the works of Ecsher, Bridget Riley, Victor Vasarely and Josef Albers.</w:t>
      </w:r>
    </w:p>
    <w:p w:rsidR="00332654" w:rsidRDefault="00332654" w:rsidP="00155B41">
      <w:pPr>
        <w:spacing w:after="0"/>
        <w:rPr>
          <w:rFonts w:ascii="HP Simplified Light" w:eastAsia="Calibri" w:hAnsi="HP Simplified Light" w:cs="Calibri"/>
          <w:sz w:val="20"/>
          <w:szCs w:val="20"/>
          <w:lang w:eastAsia="en-GB"/>
        </w:rPr>
      </w:pPr>
    </w:p>
    <w:p w:rsidR="00332654" w:rsidRPr="00332654" w:rsidRDefault="00332654" w:rsidP="00332654">
      <w:pPr>
        <w:spacing w:after="0"/>
        <w:ind w:left="1440" w:hanging="1440"/>
        <w:rPr>
          <w:rFonts w:ascii="HP Simplified Light" w:eastAsia="Calibri" w:hAnsi="HP Simplified Light" w:cs="Calibri"/>
          <w:sz w:val="20"/>
          <w:szCs w:val="20"/>
          <w:lang w:eastAsia="en-GB"/>
        </w:rPr>
      </w:pPr>
    </w:p>
    <w:p w:rsidR="00014D08" w:rsidRDefault="00014D08" w:rsidP="003F1730">
      <w:pPr>
        <w:spacing w:line="240" w:lineRule="auto"/>
        <w:rPr>
          <w:rFonts w:ascii="Century Gothic" w:hAnsi="Century Gothic"/>
          <w:color w:val="0070C0"/>
          <w:sz w:val="20"/>
          <w:szCs w:val="20"/>
        </w:rPr>
      </w:pPr>
      <w:bookmarkStart w:id="0" w:name="_GoBack"/>
      <w:bookmarkEnd w:id="0"/>
    </w:p>
    <w:p w:rsidR="000F72AB" w:rsidRPr="000F72AB" w:rsidRDefault="000F72AB" w:rsidP="003F1730">
      <w:pPr>
        <w:spacing w:line="240" w:lineRule="auto"/>
        <w:rPr>
          <w:rFonts w:ascii="Century Gothic" w:hAnsi="Century Gothic"/>
          <w:color w:val="0070C0"/>
          <w:sz w:val="20"/>
          <w:szCs w:val="20"/>
        </w:rPr>
      </w:pPr>
      <w:r w:rsidRPr="000F72AB">
        <w:rPr>
          <w:rFonts w:ascii="Century Gothic" w:hAnsi="Century Gothic"/>
          <w:color w:val="0070C0"/>
          <w:sz w:val="20"/>
          <w:szCs w:val="20"/>
        </w:rPr>
        <w:t>Enter as many designs as you wish into a category</w:t>
      </w:r>
    </w:p>
    <w:p w:rsidR="000F72AB" w:rsidRPr="000F72AB" w:rsidRDefault="000F72AB" w:rsidP="000F72AB">
      <w:pPr>
        <w:spacing w:line="240" w:lineRule="auto"/>
        <w:rPr>
          <w:rFonts w:ascii="Century Gothic" w:hAnsi="Century Gothic"/>
          <w:color w:val="0070C0"/>
          <w:sz w:val="20"/>
          <w:szCs w:val="20"/>
        </w:rPr>
      </w:pPr>
      <w:r w:rsidRPr="000F72AB">
        <w:rPr>
          <w:rFonts w:ascii="Century Gothic" w:hAnsi="Century Gothic"/>
          <w:color w:val="0070C0"/>
          <w:sz w:val="20"/>
          <w:szCs w:val="20"/>
        </w:rPr>
        <w:t xml:space="preserve">Enter as many categories as you wish </w:t>
      </w:r>
    </w:p>
    <w:p w:rsidR="000F72AB" w:rsidRPr="000F72AB" w:rsidRDefault="000F72AB" w:rsidP="000F72AB">
      <w:pPr>
        <w:spacing w:line="240" w:lineRule="auto"/>
        <w:rPr>
          <w:rFonts w:ascii="Century Gothic" w:hAnsi="Century Gothic"/>
          <w:color w:val="FF0000"/>
          <w:sz w:val="20"/>
          <w:szCs w:val="20"/>
        </w:rPr>
      </w:pPr>
      <w:r w:rsidRPr="000F72AB">
        <w:rPr>
          <w:rFonts w:ascii="Century Gothic" w:hAnsi="Century Gothic"/>
          <w:color w:val="FF0000"/>
          <w:sz w:val="20"/>
          <w:szCs w:val="20"/>
        </w:rPr>
        <w:t>Recolouring of the same design is not acceptable as a subsequent entry</w:t>
      </w:r>
    </w:p>
    <w:p w:rsidR="000F72AB" w:rsidRPr="000F72AB" w:rsidRDefault="000F72AB" w:rsidP="000F72AB">
      <w:pPr>
        <w:spacing w:line="240" w:lineRule="auto"/>
        <w:rPr>
          <w:rFonts w:ascii="Century Gothic" w:hAnsi="Century Gothic"/>
          <w:color w:val="FF0000"/>
          <w:sz w:val="20"/>
          <w:szCs w:val="20"/>
        </w:rPr>
      </w:pPr>
      <w:r w:rsidRPr="000F72AB">
        <w:rPr>
          <w:rFonts w:ascii="Century Gothic" w:hAnsi="Century Gothic"/>
          <w:color w:val="FF0000"/>
          <w:sz w:val="20"/>
          <w:szCs w:val="20"/>
        </w:rPr>
        <w:t>Do not enter the same design into more than one category</w:t>
      </w:r>
    </w:p>
    <w:p w:rsidR="000F72AB" w:rsidRDefault="000F72AB" w:rsidP="000F72AB">
      <w:pPr>
        <w:spacing w:line="240" w:lineRule="auto"/>
        <w:rPr>
          <w:rFonts w:ascii="Century Gothic" w:hAnsi="Century Gothic"/>
          <w:color w:val="FF0000"/>
          <w:sz w:val="20"/>
          <w:szCs w:val="20"/>
        </w:rPr>
      </w:pPr>
      <w:r w:rsidRPr="000F72AB">
        <w:rPr>
          <w:rFonts w:ascii="Century Gothic" w:hAnsi="Century Gothic"/>
          <w:color w:val="FF0000"/>
          <w:sz w:val="20"/>
          <w:szCs w:val="20"/>
        </w:rPr>
        <w:t xml:space="preserve">Each design should be original and not a modified version of </w:t>
      </w:r>
      <w:r w:rsidR="00774160">
        <w:rPr>
          <w:rFonts w:ascii="Century Gothic" w:hAnsi="Century Gothic"/>
          <w:color w:val="FF0000"/>
          <w:sz w:val="20"/>
          <w:szCs w:val="20"/>
        </w:rPr>
        <w:t xml:space="preserve">a </w:t>
      </w:r>
      <w:r w:rsidRPr="000F72AB">
        <w:rPr>
          <w:rFonts w:ascii="Century Gothic" w:hAnsi="Century Gothic"/>
          <w:color w:val="FF0000"/>
          <w:sz w:val="20"/>
          <w:szCs w:val="20"/>
        </w:rPr>
        <w:t>previous design</w:t>
      </w:r>
    </w:p>
    <w:p w:rsidR="007C13C0" w:rsidRPr="007C13C0" w:rsidRDefault="008E3B99" w:rsidP="007C13C0">
      <w:pPr>
        <w:spacing w:line="240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269240</wp:posOffset>
                </wp:positionV>
                <wp:extent cx="5543550" cy="2886075"/>
                <wp:effectExtent l="0" t="0" r="19050" b="28575"/>
                <wp:wrapTight wrapText="bothSides">
                  <wp:wrapPolygon edited="0">
                    <wp:start x="0" y="0"/>
                    <wp:lineTo x="0" y="21671"/>
                    <wp:lineTo x="21600" y="21671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288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027" w:rsidRDefault="004D1309" w:rsidP="00E627A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4D130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Dimensions</w:t>
                            </w:r>
                          </w:p>
                          <w:p w:rsidR="003F1730" w:rsidRDefault="00830027" w:rsidP="004D1309">
                            <w:p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Your design is to be worked up to fit one of these dimension options (table below) but can have </w:t>
                            </w:r>
                            <w:r w:rsidR="004D13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more than one </w:t>
                            </w: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</w:t>
                            </w:r>
                            <w:r w:rsidR="004D13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epeat</w:t>
                            </w: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within your selected option: that is to say that if your finished work measures e.g.</w:t>
                            </w:r>
                            <w:r w:rsidR="004D13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26.5</w:t>
                            </w:r>
                            <w:r w:rsidR="003F17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</w:t>
                            </w:r>
                            <w:r w:rsidR="004D13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cm x 26.5</w:t>
                            </w:r>
                            <w:r w:rsidR="003F17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0</w:t>
                            </w:r>
                            <w:r w:rsidR="004D13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cm you must step </w:t>
                            </w: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the work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up and across the sheet to fit </w:t>
                            </w: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your selected dimensions, making sure that the units match in height and width.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F17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Units can be straight or off set.</w:t>
                            </w:r>
                          </w:p>
                          <w:p w:rsidR="00830027" w:rsidRPr="004D1309" w:rsidRDefault="00830027" w:rsidP="003F1730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F1730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All designs must show a match in the height and width</w:t>
                            </w:r>
                            <w:r w:rsidR="004D1309" w:rsidRPr="003F1730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regardless of the unit size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2"/>
                              <w:gridCol w:w="1559"/>
                              <w:gridCol w:w="1418"/>
                              <w:gridCol w:w="1418"/>
                            </w:tblGrid>
                            <w:tr w:rsidR="003F1730" w:rsidRPr="000F72AB" w:rsidTr="00F95993">
                              <w:trPr>
                                <w:jc w:val="center"/>
                              </w:trPr>
                              <w:tc>
                                <w:tcPr>
                                  <w:tcW w:w="1142" w:type="dxa"/>
                                  <w:vAlign w:val="center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Height (cm)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Width (cm)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</w:rPr>
                                    <w:t>End Use</w:t>
                                  </w:r>
                                </w:p>
                              </w:tc>
                            </w:tr>
                            <w:tr w:rsidR="003F1730" w:rsidRPr="000F72AB" w:rsidTr="00F95993">
                              <w:trPr>
                                <w:jc w:val="center"/>
                              </w:trPr>
                              <w:tc>
                                <w:tcPr>
                                  <w:tcW w:w="1142" w:type="dxa"/>
                                  <w:vAlign w:val="center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Wallpaper</w:t>
                                  </w:r>
                                </w:p>
                              </w:tc>
                            </w:tr>
                            <w:tr w:rsidR="003F1730" w:rsidRPr="000F72AB" w:rsidTr="00F95993">
                              <w:trPr>
                                <w:jc w:val="center"/>
                              </w:trPr>
                              <w:tc>
                                <w:tcPr>
                                  <w:tcW w:w="1142" w:type="dxa"/>
                                  <w:vAlign w:val="center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Wallpaper</w:t>
                                  </w:r>
                                </w:p>
                              </w:tc>
                            </w:tr>
                            <w:tr w:rsidR="003F1730" w:rsidRPr="000F72AB" w:rsidTr="00F95993">
                              <w:trPr>
                                <w:jc w:val="center"/>
                              </w:trPr>
                              <w:tc>
                                <w:tcPr>
                                  <w:tcW w:w="1142" w:type="dxa"/>
                                  <w:vAlign w:val="center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Wallpaper</w:t>
                                  </w:r>
                                </w:p>
                              </w:tc>
                            </w:tr>
                            <w:tr w:rsidR="003F1730" w:rsidRPr="000F72AB" w:rsidTr="00F95993">
                              <w:trPr>
                                <w:jc w:val="center"/>
                              </w:trPr>
                              <w:tc>
                                <w:tcPr>
                                  <w:tcW w:w="1142" w:type="dxa"/>
                                  <w:vAlign w:val="center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Wallpaper</w:t>
                                  </w:r>
                                </w:p>
                              </w:tc>
                            </w:tr>
                            <w:tr w:rsidR="003F1730" w:rsidRPr="000F72AB" w:rsidTr="00F95993">
                              <w:trPr>
                                <w:jc w:val="center"/>
                              </w:trPr>
                              <w:tc>
                                <w:tcPr>
                                  <w:tcW w:w="1142" w:type="dxa"/>
                                  <w:vAlign w:val="center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0F72AB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F1730" w:rsidRPr="000F72AB" w:rsidRDefault="003F173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Textiles</w:t>
                                  </w:r>
                                </w:p>
                              </w:tc>
                            </w:tr>
                            <w:tr w:rsidR="007C13C0" w:rsidRPr="000F72AB" w:rsidTr="00F95993">
                              <w:trPr>
                                <w:jc w:val="center"/>
                              </w:trPr>
                              <w:tc>
                                <w:tcPr>
                                  <w:tcW w:w="1142" w:type="dxa"/>
                                  <w:vAlign w:val="center"/>
                                </w:tcPr>
                                <w:p w:rsidR="007C13C0" w:rsidRPr="000F72AB" w:rsidRDefault="007C13C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7C13C0" w:rsidRPr="000F72AB" w:rsidRDefault="007C13C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91.50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7C13C0" w:rsidRPr="000F72AB" w:rsidRDefault="007C13C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91.50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C13C0" w:rsidRDefault="007C13C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Textiles</w:t>
                                  </w:r>
                                </w:p>
                              </w:tc>
                            </w:tr>
                            <w:tr w:rsidR="007C13C0" w:rsidRPr="000F72AB" w:rsidTr="00F95993">
                              <w:trPr>
                                <w:jc w:val="center"/>
                              </w:trPr>
                              <w:tc>
                                <w:tcPr>
                                  <w:tcW w:w="1142" w:type="dxa"/>
                                  <w:vAlign w:val="center"/>
                                </w:tcPr>
                                <w:p w:rsidR="007C13C0" w:rsidRPr="000F72AB" w:rsidRDefault="007C13C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7C13C0" w:rsidRPr="000F72AB" w:rsidRDefault="007C13C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7C13C0" w:rsidRPr="000F72AB" w:rsidRDefault="007C13C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7C13C0" w:rsidRDefault="007C13C0" w:rsidP="0083002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Textiles</w:t>
                                  </w:r>
                                </w:p>
                              </w:tc>
                            </w:tr>
                          </w:tbl>
                          <w:p w:rsidR="00830027" w:rsidRDefault="008300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1.2pt;width:436.5pt;height:227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UHkwIAALMFAAAOAAAAZHJzL2Uyb0RvYy54bWysVE1vGyEQvVfqf0Dcm7Ud23GtrCM3UapK&#10;VhLVqXLGLMQowFDA3nV/fQd27Tgfl1S97ALz5jHzmJnzi8ZoshU+KLAl7Z/0KBGWQ6XsY0l/3V9/&#10;mVASIrMV02BFSXci0IvZ50/ntZuKAaxBV8ITJLFhWruSrmN006IIfC0MCyfghEWjBG9YxK1/LCrP&#10;amQ3uhj0euOiBl85D1yEgKdXrZHOMr+UgsdbKYOIRJcUY4v56/N3lb7F7JxNHz1za8W7MNg/RGGY&#10;snjpgeqKRUY2Xr2hMop7CCDjCQdTgJSKi5wDZtPvvcpmuWZO5FxQnOAOMoX/R8tvtneeqKqkQ0os&#10;M/hE96KJ5Bs0ZJjUqV2YImjpEBYbPMZX3p8HPExJN9Kb9Md0CNpR591B20TG8XA0Gp6ORmjiaBtM&#10;JuPe2SjxFM/uzof4XYAhaVFSj4+XNWXbRYgtdA9JtwXQqrpWWudNKhhxqT3ZMnxqHXOQSP4CpS2p&#10;Szo+xTjeMCTqg/9KM/7UhXfEgHzaJk+RS6sLK0nUSpFXcadFwmj7U0iUNivyToyMc2EPcWZ0QknM&#10;6COOHf45qo84t3mgR74ZbDw4G2XBtyq9lLZ62ksrWzy+4VHeaRmbVdOVzgqqHVaOh7bzguPXCoVe&#10;sBDvmMdWw4rA8RFv8SM14OtAt6JkDf7Pe+cJjx2AVkpqbN2Sht8b5gUl+ofF3vjaHw5Tr+fNcHQ2&#10;wI0/tqyOLXZjLgFLpo+DyvG8TPio90vpwTzglJmnW9HELMe7Sxr3y8vYDhScUlzM5xmE3e1YXNil&#10;44k6yZsK7L55YN51BR6xN25g3+Rs+qrOW2zytDDfRJAqN0ESuFW1Ex4nQ26jboql0XO8z6jnWTv7&#10;CwAA//8DAFBLAwQUAAYACAAAACEAsL62C9oAAAAHAQAADwAAAGRycy9kb3ducmV2LnhtbEyPwU7D&#10;MBBE70j8g7VI3KhDqUoS4lSAChdOLYjzNnYdi3gd2W4a/p7lBMeZWc28bTazH8RkYnKBFNwuChCG&#10;uqAdWQUf7y83JYiUkTQOgYyCb5Ng015eNFjrcKadmfbZCi6hVKOCPuexljJ1vfGYFmE0xNkxRI+Z&#10;ZbRSRzxzuR/ksijW0qMjXuhxNM+96b72J69g+2Qr25UY+22pnZvmz+ObfVXq+mp+fACRzZz/juEX&#10;n9GhZaZDOJFOYlDAj2QFq+UKBKfl/R0bBzaqdQWybeR//vYHAAD//wMAUEsBAi0AFAAGAAgAAAAh&#10;ALaDOJL+AAAA4QEAABMAAAAAAAAAAAAAAAAAAAAAAFtDb250ZW50X1R5cGVzXS54bWxQSwECLQAU&#10;AAYACAAAACEAOP0h/9YAAACUAQAACwAAAAAAAAAAAAAAAAAvAQAAX3JlbHMvLnJlbHNQSwECLQAU&#10;AAYACAAAACEAdRUVB5MCAACzBQAADgAAAAAAAAAAAAAAAAAuAgAAZHJzL2Uyb0RvYy54bWxQSwEC&#10;LQAUAAYACAAAACEAsL62C9oAAAAHAQAADwAAAAAAAAAAAAAAAADtBAAAZHJzL2Rvd25yZXYueG1s&#10;UEsFBgAAAAAEAAQA8wAAAPQFAAAAAA==&#10;" fillcolor="white [3201]" strokeweight=".5pt">
                <v:textbox>
                  <w:txbxContent>
                    <w:p w:rsidR="00830027" w:rsidRDefault="004D1309" w:rsidP="00E627A7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4D130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Dimensions</w:t>
                      </w:r>
                    </w:p>
                    <w:p w:rsidR="003F1730" w:rsidRDefault="00830027" w:rsidP="004D1309">
                      <w:pPr>
                        <w:spacing w:line="240" w:lineRule="auto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F72A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Your design is to be worked up to fit one of these dimension options (table below) but can have </w:t>
                      </w:r>
                      <w:r w:rsidR="004D130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more than one </w:t>
                      </w:r>
                      <w:r w:rsidRPr="000F72AB">
                        <w:rPr>
                          <w:rFonts w:ascii="Century Gothic" w:hAnsi="Century Gothic"/>
                          <w:sz w:val="20"/>
                          <w:szCs w:val="20"/>
                        </w:rPr>
                        <w:t>r</w:t>
                      </w:r>
                      <w:r w:rsidR="004D1309">
                        <w:rPr>
                          <w:rFonts w:ascii="Century Gothic" w:hAnsi="Century Gothic"/>
                          <w:sz w:val="20"/>
                          <w:szCs w:val="20"/>
                        </w:rPr>
                        <w:t>epeat</w:t>
                      </w:r>
                      <w:r w:rsidRPr="000F72A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within your selected option: that is to say that if your finished work measures e.g.</w:t>
                      </w:r>
                      <w:r w:rsidR="004D130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26.5</w:t>
                      </w:r>
                      <w:r w:rsidR="003F1730">
                        <w:rPr>
                          <w:rFonts w:ascii="Century Gothic" w:hAnsi="Century Gothic"/>
                          <w:sz w:val="20"/>
                          <w:szCs w:val="20"/>
                        </w:rPr>
                        <w:t>0</w:t>
                      </w:r>
                      <w:r w:rsidR="004D1309">
                        <w:rPr>
                          <w:rFonts w:ascii="Century Gothic" w:hAnsi="Century Gothic"/>
                          <w:sz w:val="20"/>
                          <w:szCs w:val="20"/>
                        </w:rPr>
                        <w:t>cm x 26.5</w:t>
                      </w:r>
                      <w:r w:rsidR="003F1730">
                        <w:rPr>
                          <w:rFonts w:ascii="Century Gothic" w:hAnsi="Century Gothic"/>
                          <w:sz w:val="20"/>
                          <w:szCs w:val="20"/>
                        </w:rPr>
                        <w:t>0</w:t>
                      </w:r>
                      <w:r w:rsidR="004D130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cm you must step </w:t>
                      </w:r>
                      <w:r w:rsidRPr="000F72AB">
                        <w:rPr>
                          <w:rFonts w:ascii="Century Gothic" w:hAnsi="Century Gothic"/>
                          <w:sz w:val="20"/>
                          <w:szCs w:val="20"/>
                        </w:rPr>
                        <w:t>the work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up and across the sheet to fit </w:t>
                      </w:r>
                      <w:r w:rsidRPr="000F72AB">
                        <w:rPr>
                          <w:rFonts w:ascii="Century Gothic" w:hAnsi="Century Gothic"/>
                          <w:sz w:val="20"/>
                          <w:szCs w:val="20"/>
                        </w:rPr>
                        <w:t>your selected dimensions, making sure that the units match in height and width.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</w:t>
                      </w:r>
                      <w:r w:rsidR="003F1730">
                        <w:rPr>
                          <w:rFonts w:ascii="Century Gothic" w:hAnsi="Century Gothic"/>
                          <w:sz w:val="20"/>
                          <w:szCs w:val="20"/>
                        </w:rPr>
                        <w:t>Units can be straight or off set.</w:t>
                      </w:r>
                    </w:p>
                    <w:p w:rsidR="00830027" w:rsidRPr="004D1309" w:rsidRDefault="00830027" w:rsidP="003F1730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F1730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All designs must show a match in the height and width</w:t>
                      </w:r>
                      <w:r w:rsidR="004D1309" w:rsidRPr="003F1730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regardless of the unit size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42"/>
                        <w:gridCol w:w="1559"/>
                        <w:gridCol w:w="1418"/>
                        <w:gridCol w:w="1418"/>
                      </w:tblGrid>
                      <w:tr w:rsidR="003F1730" w:rsidRPr="000F72AB" w:rsidTr="00F95993">
                        <w:trPr>
                          <w:jc w:val="center"/>
                        </w:trPr>
                        <w:tc>
                          <w:tcPr>
                            <w:tcW w:w="1142" w:type="dxa"/>
                            <w:vAlign w:val="center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Height (cm)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Width (cm)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End Use</w:t>
                            </w:r>
                          </w:p>
                        </w:tc>
                      </w:tr>
                      <w:tr w:rsidR="003F1730" w:rsidRPr="000F72AB" w:rsidTr="00F95993">
                        <w:trPr>
                          <w:jc w:val="center"/>
                        </w:trPr>
                        <w:tc>
                          <w:tcPr>
                            <w:tcW w:w="1142" w:type="dxa"/>
                            <w:vAlign w:val="center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Wallpaper</w:t>
                            </w:r>
                          </w:p>
                        </w:tc>
                      </w:tr>
                      <w:tr w:rsidR="003F1730" w:rsidRPr="000F72AB" w:rsidTr="00F95993">
                        <w:trPr>
                          <w:jc w:val="center"/>
                        </w:trPr>
                        <w:tc>
                          <w:tcPr>
                            <w:tcW w:w="1142" w:type="dxa"/>
                            <w:vAlign w:val="center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Wallpaper</w:t>
                            </w:r>
                          </w:p>
                        </w:tc>
                      </w:tr>
                      <w:tr w:rsidR="003F1730" w:rsidRPr="000F72AB" w:rsidTr="00F95993">
                        <w:trPr>
                          <w:jc w:val="center"/>
                        </w:trPr>
                        <w:tc>
                          <w:tcPr>
                            <w:tcW w:w="1142" w:type="dxa"/>
                            <w:vAlign w:val="center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Wallpaper</w:t>
                            </w:r>
                          </w:p>
                        </w:tc>
                      </w:tr>
                      <w:tr w:rsidR="003F1730" w:rsidRPr="000F72AB" w:rsidTr="00F95993">
                        <w:trPr>
                          <w:jc w:val="center"/>
                        </w:trPr>
                        <w:tc>
                          <w:tcPr>
                            <w:tcW w:w="1142" w:type="dxa"/>
                            <w:vAlign w:val="center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Wallpaper</w:t>
                            </w:r>
                          </w:p>
                        </w:tc>
                      </w:tr>
                      <w:tr w:rsidR="003F1730" w:rsidRPr="000F72AB" w:rsidTr="00F95993">
                        <w:trPr>
                          <w:jc w:val="center"/>
                        </w:trPr>
                        <w:tc>
                          <w:tcPr>
                            <w:tcW w:w="1142" w:type="dxa"/>
                            <w:vAlign w:val="center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F72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F1730" w:rsidRPr="000F72AB" w:rsidRDefault="003F173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Textiles</w:t>
                            </w:r>
                          </w:p>
                        </w:tc>
                      </w:tr>
                      <w:tr w:rsidR="007C13C0" w:rsidRPr="000F72AB" w:rsidTr="00F95993">
                        <w:trPr>
                          <w:jc w:val="center"/>
                        </w:trPr>
                        <w:tc>
                          <w:tcPr>
                            <w:tcW w:w="1142" w:type="dxa"/>
                            <w:vAlign w:val="center"/>
                          </w:tcPr>
                          <w:p w:rsidR="007C13C0" w:rsidRPr="000F72AB" w:rsidRDefault="007C13C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7C13C0" w:rsidRPr="000F72AB" w:rsidRDefault="007C13C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91.50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7C13C0" w:rsidRPr="000F72AB" w:rsidRDefault="007C13C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91.50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7C13C0" w:rsidRDefault="007C13C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Textiles</w:t>
                            </w:r>
                          </w:p>
                        </w:tc>
                      </w:tr>
                      <w:tr w:rsidR="007C13C0" w:rsidRPr="000F72AB" w:rsidTr="00F95993">
                        <w:trPr>
                          <w:jc w:val="center"/>
                        </w:trPr>
                        <w:tc>
                          <w:tcPr>
                            <w:tcW w:w="1142" w:type="dxa"/>
                            <w:vAlign w:val="center"/>
                          </w:tcPr>
                          <w:p w:rsidR="007C13C0" w:rsidRPr="000F72AB" w:rsidRDefault="007C13C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7C13C0" w:rsidRPr="000F72AB" w:rsidRDefault="007C13C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7C13C0" w:rsidRPr="000F72AB" w:rsidRDefault="007C13C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7C13C0" w:rsidRDefault="007C13C0" w:rsidP="0083002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Textiles</w:t>
                            </w:r>
                          </w:p>
                        </w:tc>
                      </w:tr>
                    </w:tbl>
                    <w:p w:rsidR="00830027" w:rsidRDefault="00830027"/>
                  </w:txbxContent>
                </v:textbox>
                <w10:wrap type="tight" anchorx="margin"/>
              </v:shape>
            </w:pict>
          </mc:Fallback>
        </mc:AlternateContent>
      </w:r>
      <w:r w:rsidR="005231AE">
        <w:rPr>
          <w:rFonts w:ascii="Century Gothic" w:hAnsi="Century Gothic"/>
          <w:color w:val="FF0000"/>
          <w:sz w:val="20"/>
          <w:szCs w:val="20"/>
        </w:rPr>
        <w:t>Ensure that all channels/layers</w:t>
      </w:r>
      <w:r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815632">
        <w:rPr>
          <w:rFonts w:ascii="Century Gothic" w:hAnsi="Century Gothic"/>
          <w:color w:val="FF0000"/>
          <w:sz w:val="20"/>
          <w:szCs w:val="20"/>
        </w:rPr>
        <w:t xml:space="preserve">(separations) </w:t>
      </w:r>
      <w:r>
        <w:rPr>
          <w:rFonts w:ascii="Century Gothic" w:hAnsi="Century Gothic"/>
          <w:color w:val="FF0000"/>
          <w:sz w:val="20"/>
          <w:szCs w:val="20"/>
        </w:rPr>
        <w:t>of your work are of the same dimensions</w:t>
      </w:r>
    </w:p>
    <w:p w:rsidR="000F72AB" w:rsidRPr="000F72AB" w:rsidRDefault="000F72AB" w:rsidP="00830027">
      <w:pPr>
        <w:spacing w:line="240" w:lineRule="auto"/>
        <w:jc w:val="center"/>
        <w:rPr>
          <w:rFonts w:ascii="Century Gothic" w:hAnsi="Century Gothic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72AB">
        <w:rPr>
          <w:rFonts w:ascii="Century Gothic" w:hAnsi="Century Gothic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NOT SUBMIT MULTIPLE REPEATS O</w:t>
      </w:r>
      <w:r w:rsidR="005231AE">
        <w:rPr>
          <w:rFonts w:ascii="Century Gothic" w:hAnsi="Century Gothic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 A DESIGN OUTSIDE THE STATED DI</w:t>
      </w:r>
      <w:r w:rsidRPr="000F72AB">
        <w:rPr>
          <w:rFonts w:ascii="Century Gothic" w:hAnsi="Century Gothic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MENSIONS</w:t>
      </w:r>
    </w:p>
    <w:p w:rsidR="000F72AB" w:rsidRPr="000F72AB" w:rsidRDefault="000F72AB" w:rsidP="000F72AB">
      <w:pPr>
        <w:spacing w:after="0" w:line="240" w:lineRule="auto"/>
        <w:jc w:val="center"/>
        <w:textAlignment w:val="baseline"/>
        <w:rPr>
          <w:rFonts w:ascii="Century Gothic" w:hAnsi="Century Gothic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72AB">
        <w:rPr>
          <w:rFonts w:ascii="Century Gothic" w:hAnsi="Century Gothic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NOT MOUNT THE DESIGN ON ANY SECONDARY MEDIA E.G. CARD OR BOARD</w:t>
      </w:r>
    </w:p>
    <w:p w:rsidR="000F72AB" w:rsidRPr="000F72AB" w:rsidRDefault="000F72AB" w:rsidP="000F72A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</w:pPr>
    </w:p>
    <w:p w:rsidR="000F72AB" w:rsidRPr="000F72AB" w:rsidRDefault="007A6089" w:rsidP="000F72AB">
      <w:pPr>
        <w:spacing w:after="0" w:line="240" w:lineRule="auto"/>
        <w:rPr>
          <w:rFonts w:ascii="Century Gothic" w:hAnsi="Century Gothic"/>
          <w:color w:val="0070C0"/>
          <w:sz w:val="20"/>
          <w:szCs w:val="20"/>
          <w:u w:val="single"/>
        </w:rPr>
      </w:pPr>
      <w:r>
        <w:rPr>
          <w:rFonts w:ascii="Century Gothic" w:hAnsi="Century Gothic"/>
          <w:color w:val="0070C0"/>
          <w:sz w:val="20"/>
          <w:szCs w:val="20"/>
        </w:rPr>
        <w:t>Label your artwork</w:t>
      </w:r>
      <w:r w:rsidR="000F72AB" w:rsidRPr="000F72AB">
        <w:rPr>
          <w:rFonts w:ascii="Century Gothic" w:hAnsi="Century Gothic"/>
          <w:color w:val="0070C0"/>
          <w:sz w:val="20"/>
          <w:szCs w:val="20"/>
        </w:rPr>
        <w:t xml:space="preserve"> discreetly</w:t>
      </w:r>
      <w:r>
        <w:rPr>
          <w:rFonts w:ascii="Century Gothic" w:hAnsi="Century Gothic"/>
          <w:color w:val="0070C0"/>
          <w:sz w:val="20"/>
          <w:szCs w:val="20"/>
        </w:rPr>
        <w:t>, using pencil,</w:t>
      </w:r>
      <w:r w:rsidR="000F72AB" w:rsidRPr="000F72AB">
        <w:rPr>
          <w:rFonts w:ascii="Century Gothic" w:hAnsi="Century Gothic"/>
          <w:color w:val="0070C0"/>
          <w:sz w:val="20"/>
          <w:szCs w:val="20"/>
        </w:rPr>
        <w:t xml:space="preserve"> with your name, contact details and University or College </w:t>
      </w:r>
      <w:r>
        <w:rPr>
          <w:rFonts w:ascii="Century Gothic" w:hAnsi="Century Gothic"/>
          <w:color w:val="0070C0"/>
          <w:sz w:val="20"/>
          <w:szCs w:val="20"/>
        </w:rPr>
        <w:t>on the reverse at the bottom left corner.</w:t>
      </w:r>
    </w:p>
    <w:p w:rsidR="000F72AB" w:rsidRPr="000F72AB" w:rsidRDefault="000F72AB" w:rsidP="000F72AB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</w:p>
    <w:p w:rsidR="00815632" w:rsidRDefault="003F1730" w:rsidP="000F72AB">
      <w:pPr>
        <w:spacing w:after="0" w:line="240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 xml:space="preserve">Submit a digital image, showing the separate </w:t>
      </w:r>
      <w:r w:rsidR="005231AE">
        <w:rPr>
          <w:rFonts w:ascii="Century Gothic" w:hAnsi="Century Gothic"/>
          <w:color w:val="FF0000"/>
          <w:sz w:val="20"/>
          <w:szCs w:val="20"/>
        </w:rPr>
        <w:t>channels/</w:t>
      </w:r>
      <w:r>
        <w:rPr>
          <w:rFonts w:ascii="Century Gothic" w:hAnsi="Century Gothic"/>
          <w:color w:val="FF0000"/>
          <w:sz w:val="20"/>
          <w:szCs w:val="20"/>
        </w:rPr>
        <w:t>layers</w:t>
      </w:r>
      <w:r w:rsidR="00815632">
        <w:rPr>
          <w:rFonts w:ascii="Century Gothic" w:hAnsi="Century Gothic"/>
          <w:color w:val="FF0000"/>
          <w:sz w:val="20"/>
          <w:szCs w:val="20"/>
        </w:rPr>
        <w:t xml:space="preserve"> which</w:t>
      </w:r>
      <w:r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815632" w:rsidRPr="000F72AB">
        <w:rPr>
          <w:rFonts w:ascii="Century Gothic" w:hAnsi="Century Gothic"/>
          <w:color w:val="FF0000"/>
          <w:sz w:val="20"/>
          <w:szCs w:val="20"/>
        </w:rPr>
        <w:t>match</w:t>
      </w:r>
      <w:r w:rsidR="00815632">
        <w:rPr>
          <w:rFonts w:ascii="Century Gothic" w:hAnsi="Century Gothic"/>
          <w:color w:val="FF0000"/>
          <w:sz w:val="20"/>
          <w:szCs w:val="20"/>
        </w:rPr>
        <w:t>es</w:t>
      </w:r>
      <w:r w:rsidR="004D1309">
        <w:rPr>
          <w:rFonts w:ascii="Century Gothic" w:hAnsi="Century Gothic"/>
          <w:color w:val="FF0000"/>
          <w:sz w:val="20"/>
          <w:szCs w:val="20"/>
        </w:rPr>
        <w:t xml:space="preserve"> your physical entry/</w:t>
      </w:r>
      <w:r w:rsidR="000F72AB" w:rsidRPr="000F72AB">
        <w:rPr>
          <w:rFonts w:ascii="Century Gothic" w:hAnsi="Century Gothic"/>
          <w:color w:val="FF0000"/>
          <w:sz w:val="20"/>
          <w:szCs w:val="20"/>
        </w:rPr>
        <w:t>s exactly</w:t>
      </w:r>
    </w:p>
    <w:p w:rsidR="003F1730" w:rsidRDefault="00815632" w:rsidP="000F72AB">
      <w:pPr>
        <w:spacing w:after="0" w:line="240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The images must be supplied in</w:t>
      </w:r>
      <w:r w:rsidR="000F72AB" w:rsidRPr="000F72AB">
        <w:rPr>
          <w:rFonts w:ascii="Century Gothic" w:hAnsi="Century Gothic"/>
          <w:color w:val="FF0000"/>
          <w:sz w:val="20"/>
          <w:szCs w:val="20"/>
        </w:rPr>
        <w:t xml:space="preserve"> jpg format only</w:t>
      </w:r>
    </w:p>
    <w:p w:rsidR="003F1730" w:rsidRPr="000F72AB" w:rsidRDefault="003F1730" w:rsidP="000F72AB">
      <w:pPr>
        <w:spacing w:after="0" w:line="240" w:lineRule="auto"/>
        <w:rPr>
          <w:rFonts w:ascii="Century Gothic" w:hAnsi="Century Gothic"/>
          <w:color w:val="FF0000"/>
          <w:sz w:val="20"/>
          <w:szCs w:val="20"/>
        </w:rPr>
      </w:pPr>
    </w:p>
    <w:p w:rsidR="000F72AB" w:rsidRPr="000F72AB" w:rsidRDefault="004D1309" w:rsidP="000F72AB">
      <w:pPr>
        <w:spacing w:after="0" w:line="240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The</w:t>
      </w:r>
      <w:r w:rsidR="000F72AB" w:rsidRPr="000F72AB">
        <w:rPr>
          <w:rFonts w:ascii="Century Gothic" w:hAnsi="Century Gothic"/>
          <w:color w:val="FF0000"/>
          <w:sz w:val="20"/>
          <w:szCs w:val="20"/>
        </w:rPr>
        <w:t xml:space="preserve"> images must be:</w:t>
      </w:r>
    </w:p>
    <w:p w:rsidR="000F72AB" w:rsidRPr="000F72AB" w:rsidRDefault="000F72AB" w:rsidP="000F72AB">
      <w:pPr>
        <w:numPr>
          <w:ilvl w:val="0"/>
          <w:numId w:val="1"/>
        </w:numPr>
        <w:spacing w:after="0" w:line="240" w:lineRule="auto"/>
        <w:contextualSpacing/>
        <w:rPr>
          <w:rFonts w:ascii="Century Gothic" w:hAnsi="Century Gothic"/>
          <w:color w:val="FF0000"/>
          <w:sz w:val="20"/>
          <w:szCs w:val="20"/>
        </w:rPr>
      </w:pPr>
      <w:r w:rsidRPr="000F72AB">
        <w:rPr>
          <w:rFonts w:ascii="Century Gothic" w:hAnsi="Century Gothic"/>
          <w:color w:val="FF0000"/>
          <w:sz w:val="20"/>
          <w:szCs w:val="20"/>
        </w:rPr>
        <w:t>300dpi</w:t>
      </w:r>
    </w:p>
    <w:p w:rsidR="000F72AB" w:rsidRPr="000F72AB" w:rsidRDefault="000F72AB" w:rsidP="000F72AB">
      <w:pPr>
        <w:numPr>
          <w:ilvl w:val="0"/>
          <w:numId w:val="1"/>
        </w:numPr>
        <w:spacing w:line="240" w:lineRule="auto"/>
        <w:contextualSpacing/>
        <w:rPr>
          <w:rFonts w:ascii="Century Gothic" w:hAnsi="Century Gothic"/>
          <w:color w:val="FF0000"/>
          <w:sz w:val="20"/>
          <w:szCs w:val="20"/>
        </w:rPr>
      </w:pPr>
      <w:r w:rsidRPr="000F72AB">
        <w:rPr>
          <w:rFonts w:ascii="Century Gothic" w:hAnsi="Century Gothic"/>
          <w:color w:val="FF0000"/>
          <w:sz w:val="20"/>
          <w:szCs w:val="20"/>
        </w:rPr>
        <w:t>10mb maximum file size</w:t>
      </w:r>
    </w:p>
    <w:p w:rsidR="000F72AB" w:rsidRPr="000F72AB" w:rsidRDefault="000F72AB" w:rsidP="000F72AB">
      <w:pPr>
        <w:numPr>
          <w:ilvl w:val="0"/>
          <w:numId w:val="1"/>
        </w:numPr>
        <w:spacing w:line="240" w:lineRule="auto"/>
        <w:contextualSpacing/>
        <w:rPr>
          <w:rFonts w:ascii="Century Gothic" w:hAnsi="Century Gothic"/>
          <w:color w:val="FF0000"/>
          <w:sz w:val="20"/>
          <w:szCs w:val="20"/>
        </w:rPr>
      </w:pPr>
      <w:r w:rsidRPr="000F72AB">
        <w:rPr>
          <w:rFonts w:ascii="Century Gothic" w:hAnsi="Century Gothic"/>
          <w:color w:val="FF0000"/>
          <w:sz w:val="20"/>
          <w:szCs w:val="20"/>
        </w:rPr>
        <w:t>Maximum height and/or width at 10,000 pixels</w:t>
      </w:r>
    </w:p>
    <w:p w:rsidR="000F72AB" w:rsidRPr="000F72AB" w:rsidRDefault="000F72AB" w:rsidP="000F72AB">
      <w:pPr>
        <w:spacing w:line="240" w:lineRule="auto"/>
        <w:ind w:left="720"/>
        <w:contextualSpacing/>
        <w:rPr>
          <w:rFonts w:ascii="Century Gothic" w:hAnsi="Century Gothic"/>
          <w:sz w:val="20"/>
          <w:szCs w:val="20"/>
        </w:rPr>
      </w:pPr>
    </w:p>
    <w:p w:rsidR="007C1038" w:rsidRPr="004D1309" w:rsidRDefault="003F1730" w:rsidP="003F1730">
      <w:pPr>
        <w:spacing w:line="240" w:lineRule="auto"/>
        <w:jc w:val="center"/>
        <w:rPr>
          <w:rFonts w:ascii="Century Gothic" w:hAnsi="Century Gothic"/>
          <w:color w:val="0070C0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>Remember to enclose your</w:t>
      </w:r>
      <w:r w:rsidR="000F72AB" w:rsidRPr="000F72AB">
        <w:rPr>
          <w:rFonts w:ascii="Century Gothic" w:hAnsi="Century Gothic"/>
          <w:color w:val="0070C0"/>
          <w:sz w:val="24"/>
          <w:szCs w:val="24"/>
        </w:rPr>
        <w:t xml:space="preserve"> completed</w:t>
      </w:r>
      <w:r>
        <w:rPr>
          <w:rFonts w:ascii="Century Gothic" w:hAnsi="Century Gothic"/>
          <w:color w:val="0070C0"/>
          <w:sz w:val="24"/>
          <w:szCs w:val="24"/>
        </w:rPr>
        <w:t xml:space="preserve"> &amp; signed</w:t>
      </w:r>
      <w:r w:rsidR="000F72AB" w:rsidRPr="000F72AB">
        <w:rPr>
          <w:rFonts w:ascii="Century Gothic" w:hAnsi="Century Gothic"/>
          <w:color w:val="0070C0"/>
          <w:sz w:val="24"/>
          <w:szCs w:val="24"/>
        </w:rPr>
        <w:t xml:space="preserve"> </w:t>
      </w:r>
      <w:r w:rsidR="000F72AB" w:rsidRPr="003F1730">
        <w:rPr>
          <w:rFonts w:ascii="Century Gothic" w:hAnsi="Century Gothic"/>
          <w:b/>
          <w:color w:val="0070C0"/>
          <w:sz w:val="24"/>
          <w:szCs w:val="24"/>
        </w:rPr>
        <w:t>Entry Form</w:t>
      </w:r>
      <w:r w:rsidR="000F72AB" w:rsidRPr="000F72AB">
        <w:rPr>
          <w:rFonts w:ascii="Century Gothic" w:hAnsi="Century Gothic"/>
          <w:color w:val="0070C0"/>
          <w:sz w:val="24"/>
          <w:szCs w:val="24"/>
        </w:rPr>
        <w:t xml:space="preserve"> and </w:t>
      </w:r>
      <w:r w:rsidR="000F72AB" w:rsidRPr="003F1730">
        <w:rPr>
          <w:rFonts w:ascii="Century Gothic" w:hAnsi="Century Gothic"/>
          <w:b/>
          <w:color w:val="0070C0"/>
          <w:sz w:val="24"/>
          <w:szCs w:val="24"/>
        </w:rPr>
        <w:t xml:space="preserve">Assignment of Copyright </w:t>
      </w:r>
      <w:r w:rsidR="000F72AB" w:rsidRPr="000F72AB">
        <w:rPr>
          <w:rFonts w:ascii="Century Gothic" w:hAnsi="Century Gothic"/>
          <w:color w:val="0070C0"/>
          <w:sz w:val="24"/>
          <w:szCs w:val="24"/>
        </w:rPr>
        <w:t>document</w:t>
      </w:r>
    </w:p>
    <w:sectPr w:rsidR="007C1038" w:rsidRPr="004D1309" w:rsidSect="000F72AB">
      <w:headerReference w:type="default" r:id="rId11"/>
      <w:footerReference w:type="default" r:id="rId12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497" w:rsidRDefault="002F4497" w:rsidP="000F72AB">
      <w:pPr>
        <w:spacing w:after="0" w:line="240" w:lineRule="auto"/>
      </w:pPr>
      <w:r>
        <w:separator/>
      </w:r>
    </w:p>
  </w:endnote>
  <w:endnote w:type="continuationSeparator" w:id="0">
    <w:p w:rsidR="002F4497" w:rsidRDefault="002F4497" w:rsidP="000F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P Simplified Light">
    <w:panose1 w:val="020B0404020204020204"/>
    <w:charset w:val="00"/>
    <w:family w:val="swiss"/>
    <w:pitch w:val="variable"/>
    <w:sig w:usb0="A00002FF" w:usb1="500020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AB" w:rsidRDefault="007C1038" w:rsidP="000F72AB">
    <w:pPr>
      <w:spacing w:after="0"/>
      <w:jc w:val="center"/>
      <w:rPr>
        <w:rFonts w:ascii="Calibri" w:eastAsia="Calibri" w:hAnsi="Calibri" w:cs="Calibri"/>
        <w:color w:val="000000"/>
        <w:sz w:val="20"/>
        <w:szCs w:val="20"/>
        <w:lang w:eastAsia="en-GB"/>
      </w:rPr>
    </w:pPr>
    <w:r w:rsidRPr="007C1038">
      <w:rPr>
        <w:rFonts w:ascii="Calibri" w:eastAsia="Calibri" w:hAnsi="Calibri" w:cs="Calibri"/>
        <w:color w:val="000000"/>
        <w:sz w:val="20"/>
        <w:szCs w:val="20"/>
        <w:lang w:eastAsia="en-GB"/>
      </w:rPr>
      <w:t xml:space="preserve">Page </w:t>
    </w:r>
    <w:r w:rsidRPr="007C1038">
      <w:rPr>
        <w:rFonts w:ascii="Calibri" w:eastAsia="Calibri" w:hAnsi="Calibri" w:cs="Calibri"/>
        <w:b/>
        <w:bCs/>
        <w:color w:val="000000"/>
        <w:sz w:val="20"/>
        <w:szCs w:val="20"/>
        <w:lang w:eastAsia="en-GB"/>
      </w:rPr>
      <w:fldChar w:fldCharType="begin"/>
    </w:r>
    <w:r w:rsidRPr="007C1038">
      <w:rPr>
        <w:rFonts w:ascii="Calibri" w:eastAsia="Calibri" w:hAnsi="Calibri" w:cs="Calibri"/>
        <w:b/>
        <w:bCs/>
        <w:color w:val="000000"/>
        <w:sz w:val="20"/>
        <w:szCs w:val="20"/>
        <w:lang w:eastAsia="en-GB"/>
      </w:rPr>
      <w:instrText xml:space="preserve"> PAGE  \* Arabic  \* MERGEFORMAT </w:instrText>
    </w:r>
    <w:r w:rsidRPr="007C1038">
      <w:rPr>
        <w:rFonts w:ascii="Calibri" w:eastAsia="Calibri" w:hAnsi="Calibri" w:cs="Calibri"/>
        <w:b/>
        <w:bCs/>
        <w:color w:val="000000"/>
        <w:sz w:val="20"/>
        <w:szCs w:val="20"/>
        <w:lang w:eastAsia="en-GB"/>
      </w:rPr>
      <w:fldChar w:fldCharType="separate"/>
    </w:r>
    <w:r w:rsidR="00951A04">
      <w:rPr>
        <w:rFonts w:ascii="Calibri" w:eastAsia="Calibri" w:hAnsi="Calibri" w:cs="Calibri"/>
        <w:b/>
        <w:bCs/>
        <w:noProof/>
        <w:color w:val="000000"/>
        <w:sz w:val="20"/>
        <w:szCs w:val="20"/>
        <w:lang w:eastAsia="en-GB"/>
      </w:rPr>
      <w:t>2</w:t>
    </w:r>
    <w:r w:rsidRPr="007C1038">
      <w:rPr>
        <w:rFonts w:ascii="Calibri" w:eastAsia="Calibri" w:hAnsi="Calibri" w:cs="Calibri"/>
        <w:b/>
        <w:bCs/>
        <w:color w:val="000000"/>
        <w:sz w:val="20"/>
        <w:szCs w:val="20"/>
        <w:lang w:eastAsia="en-GB"/>
      </w:rPr>
      <w:fldChar w:fldCharType="end"/>
    </w:r>
    <w:r w:rsidRPr="007C1038">
      <w:rPr>
        <w:rFonts w:ascii="Calibri" w:eastAsia="Calibri" w:hAnsi="Calibri" w:cs="Calibri"/>
        <w:color w:val="000000"/>
        <w:sz w:val="20"/>
        <w:szCs w:val="20"/>
        <w:lang w:eastAsia="en-GB"/>
      </w:rPr>
      <w:t xml:space="preserve"> of </w:t>
    </w:r>
    <w:r w:rsidRPr="007C1038">
      <w:rPr>
        <w:rFonts w:ascii="Calibri" w:eastAsia="Calibri" w:hAnsi="Calibri" w:cs="Calibri"/>
        <w:b/>
        <w:bCs/>
        <w:color w:val="000000"/>
        <w:sz w:val="20"/>
        <w:szCs w:val="20"/>
        <w:lang w:eastAsia="en-GB"/>
      </w:rPr>
      <w:fldChar w:fldCharType="begin"/>
    </w:r>
    <w:r w:rsidRPr="007C1038">
      <w:rPr>
        <w:rFonts w:ascii="Calibri" w:eastAsia="Calibri" w:hAnsi="Calibri" w:cs="Calibri"/>
        <w:b/>
        <w:bCs/>
        <w:color w:val="000000"/>
        <w:sz w:val="20"/>
        <w:szCs w:val="20"/>
        <w:lang w:eastAsia="en-GB"/>
      </w:rPr>
      <w:instrText xml:space="preserve"> NUMPAGES  \* Arabic  \* MERGEFORMAT </w:instrText>
    </w:r>
    <w:r w:rsidRPr="007C1038">
      <w:rPr>
        <w:rFonts w:ascii="Calibri" w:eastAsia="Calibri" w:hAnsi="Calibri" w:cs="Calibri"/>
        <w:b/>
        <w:bCs/>
        <w:color w:val="000000"/>
        <w:sz w:val="20"/>
        <w:szCs w:val="20"/>
        <w:lang w:eastAsia="en-GB"/>
      </w:rPr>
      <w:fldChar w:fldCharType="separate"/>
    </w:r>
    <w:r w:rsidR="00951A04">
      <w:rPr>
        <w:rFonts w:ascii="Calibri" w:eastAsia="Calibri" w:hAnsi="Calibri" w:cs="Calibri"/>
        <w:b/>
        <w:bCs/>
        <w:noProof/>
        <w:color w:val="000000"/>
        <w:sz w:val="20"/>
        <w:szCs w:val="20"/>
        <w:lang w:eastAsia="en-GB"/>
      </w:rPr>
      <w:t>2</w:t>
    </w:r>
    <w:r w:rsidRPr="007C1038">
      <w:rPr>
        <w:rFonts w:ascii="Calibri" w:eastAsia="Calibri" w:hAnsi="Calibri" w:cs="Calibri"/>
        <w:b/>
        <w:bCs/>
        <w:color w:val="000000"/>
        <w:sz w:val="20"/>
        <w:szCs w:val="20"/>
        <w:lang w:eastAsia="en-GB"/>
      </w:rPr>
      <w:fldChar w:fldCharType="end"/>
    </w:r>
  </w:p>
  <w:p w:rsidR="000F72AB" w:rsidRPr="000F72AB" w:rsidRDefault="000F72AB" w:rsidP="000F72AB">
    <w:pPr>
      <w:spacing w:after="0"/>
      <w:jc w:val="center"/>
      <w:rPr>
        <w:rFonts w:ascii="Calibri" w:eastAsia="Calibri" w:hAnsi="Calibri" w:cs="Calibri"/>
        <w:color w:val="000000"/>
        <w:sz w:val="20"/>
        <w:szCs w:val="20"/>
        <w:lang w:eastAsia="en-GB"/>
      </w:rPr>
    </w:pPr>
    <w:r w:rsidRPr="000F72AB">
      <w:rPr>
        <w:rFonts w:ascii="Calibri" w:eastAsia="Calibri" w:hAnsi="Calibri" w:cs="Calibri"/>
        <w:color w:val="000000"/>
        <w:sz w:val="20"/>
        <w:szCs w:val="20"/>
        <w:lang w:eastAsia="en-GB"/>
      </w:rPr>
      <w:t>c/o ETA Solutions Limited  LD Centre  Unit 2  Hutton Street  Blackburn  BB1 3BY</w:t>
    </w:r>
  </w:p>
  <w:p w:rsidR="000F72AB" w:rsidRPr="000F72AB" w:rsidRDefault="000F72AB" w:rsidP="000F72AB">
    <w:pPr>
      <w:spacing w:after="0"/>
      <w:jc w:val="center"/>
      <w:rPr>
        <w:rFonts w:ascii="Calibri" w:eastAsia="Calibri" w:hAnsi="Calibri" w:cs="Calibri"/>
        <w:color w:val="000000"/>
        <w:sz w:val="20"/>
        <w:szCs w:val="20"/>
        <w:lang w:eastAsia="en-GB"/>
      </w:rPr>
    </w:pPr>
    <w:r w:rsidRPr="000F72AB">
      <w:rPr>
        <w:rFonts w:ascii="Calibri" w:eastAsia="Calibri" w:hAnsi="Calibri" w:cs="Calibri"/>
        <w:color w:val="000000"/>
        <w:sz w:val="20"/>
        <w:szCs w:val="20"/>
        <w:lang w:eastAsia="en-GB"/>
      </w:rPr>
      <w:t xml:space="preserve">+44 (0) 7538673651     </w:t>
    </w:r>
    <w:hyperlink r:id="rId1">
      <w:r w:rsidRPr="000F72AB">
        <w:rPr>
          <w:rFonts w:ascii="Calibri" w:eastAsia="Calibri" w:hAnsi="Calibri" w:cs="Calibri"/>
          <w:color w:val="0563C1"/>
          <w:u w:val="single"/>
          <w:lang w:eastAsia="en-GB"/>
        </w:rPr>
        <w:t>info@i-dott.org</w:t>
      </w:r>
    </w:hyperlink>
    <w:r w:rsidRPr="000F72AB">
      <w:rPr>
        <w:rFonts w:ascii="Calibri" w:eastAsia="Calibri" w:hAnsi="Calibri" w:cs="Calibri"/>
        <w:color w:val="000000"/>
        <w:lang w:eastAsia="en-GB"/>
      </w:rPr>
      <w:t xml:space="preserve"> </w:t>
    </w:r>
  </w:p>
  <w:p w:rsidR="000F72AB" w:rsidRPr="000F72AB" w:rsidRDefault="000F72AB" w:rsidP="000F72AB">
    <w:pPr>
      <w:tabs>
        <w:tab w:val="left" w:pos="1785"/>
      </w:tabs>
      <w:spacing w:after="0" w:line="240" w:lineRule="auto"/>
      <w:jc w:val="center"/>
      <w:rPr>
        <w:rFonts w:ascii="Calibri" w:eastAsia="Calibri" w:hAnsi="Calibri" w:cs="Calibri"/>
        <w:color w:val="000000"/>
        <w:sz w:val="16"/>
        <w:szCs w:val="16"/>
        <w:lang w:eastAsia="en-GB"/>
      </w:rPr>
    </w:pPr>
    <w:r w:rsidRPr="000F72AB">
      <w:rPr>
        <w:rFonts w:ascii="Calibri" w:eastAsia="Calibri" w:hAnsi="Calibri" w:cs="Calibri"/>
        <w:color w:val="000000"/>
        <w:sz w:val="16"/>
        <w:szCs w:val="16"/>
        <w:lang w:eastAsia="en-GB"/>
      </w:rPr>
      <w:t>Registered in England &amp; Wales as a Charitable Incorporated Organisation</w:t>
    </w:r>
  </w:p>
  <w:p w:rsidR="000F72AB" w:rsidRPr="000F72AB" w:rsidRDefault="000F72AB" w:rsidP="000F72AB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Calibri"/>
        <w:color w:val="000000"/>
        <w:sz w:val="16"/>
        <w:szCs w:val="16"/>
        <w:lang w:eastAsia="en-GB"/>
      </w:rPr>
    </w:pPr>
    <w:r w:rsidRPr="000F72AB">
      <w:rPr>
        <w:rFonts w:ascii="Calibri" w:eastAsia="Calibri" w:hAnsi="Calibri" w:cs="Calibri"/>
        <w:color w:val="000000"/>
        <w:sz w:val="16"/>
        <w:szCs w:val="16"/>
        <w:lang w:eastAsia="en-GB"/>
      </w:rPr>
      <w:t>Registered Charity Number 1152178</w:t>
    </w:r>
  </w:p>
  <w:p w:rsidR="000F72AB" w:rsidRPr="000F72AB" w:rsidRDefault="000F72AB" w:rsidP="000F72AB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Calibri"/>
        <w:color w:val="000000"/>
        <w:sz w:val="12"/>
        <w:szCs w:val="12"/>
        <w:lang w:eastAsia="en-GB"/>
      </w:rPr>
    </w:pPr>
    <w:r w:rsidRPr="000F72AB">
      <w:rPr>
        <w:rFonts w:ascii="Calibri" w:eastAsia="Calibri" w:hAnsi="Calibri" w:cs="Calibri"/>
        <w:color w:val="000000"/>
        <w:sz w:val="12"/>
        <w:szCs w:val="12"/>
        <w:lang w:eastAsia="en-GB"/>
      </w:rPr>
      <w:t>CMF003</w:t>
    </w:r>
  </w:p>
  <w:p w:rsidR="000F72AB" w:rsidRPr="000F72AB" w:rsidRDefault="000F72AB" w:rsidP="000F72AB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Calibri"/>
        <w:color w:val="000000"/>
        <w:sz w:val="12"/>
        <w:szCs w:val="12"/>
        <w:lang w:eastAsia="en-GB"/>
      </w:rPr>
    </w:pPr>
    <w:r w:rsidRPr="000F72AB">
      <w:rPr>
        <w:rFonts w:ascii="Calibri" w:eastAsia="Calibri" w:hAnsi="Calibri" w:cs="Calibri"/>
        <w:color w:val="000000"/>
        <w:sz w:val="12"/>
        <w:szCs w:val="12"/>
        <w:lang w:eastAsia="en-GB"/>
      </w:rPr>
      <w:t>Issue 3 19</w:t>
    </w:r>
    <w:r w:rsidRPr="000F72AB">
      <w:rPr>
        <w:rFonts w:ascii="Calibri" w:eastAsia="Calibri" w:hAnsi="Calibri" w:cs="Calibri"/>
        <w:color w:val="000000"/>
        <w:sz w:val="12"/>
        <w:szCs w:val="12"/>
        <w:vertAlign w:val="superscript"/>
        <w:lang w:eastAsia="en-GB"/>
      </w:rPr>
      <w:t>th</w:t>
    </w:r>
    <w:r w:rsidRPr="000F72AB">
      <w:rPr>
        <w:rFonts w:ascii="Calibri" w:eastAsia="Calibri" w:hAnsi="Calibri" w:cs="Calibri"/>
        <w:color w:val="000000"/>
        <w:sz w:val="12"/>
        <w:szCs w:val="12"/>
        <w:lang w:eastAsia="en-GB"/>
      </w:rPr>
      <w:t xml:space="preserve"> February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497" w:rsidRDefault="002F4497" w:rsidP="000F72AB">
      <w:pPr>
        <w:spacing w:after="0" w:line="240" w:lineRule="auto"/>
      </w:pPr>
      <w:r>
        <w:separator/>
      </w:r>
    </w:p>
  </w:footnote>
  <w:footnote w:type="continuationSeparator" w:id="0">
    <w:p w:rsidR="002F4497" w:rsidRDefault="002F4497" w:rsidP="000F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AB" w:rsidRDefault="000F72AB">
    <w:pPr>
      <w:pStyle w:val="Header"/>
    </w:pPr>
    <w:r>
      <w:rPr>
        <w:rFonts w:ascii="Bradley Hand ITC" w:hAnsi="Bradley Hand ITC"/>
        <w:noProof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06758653" wp14:editId="65AED440">
          <wp:simplePos x="0" y="0"/>
          <wp:positionH relativeFrom="margin">
            <wp:posOffset>-133350</wp:posOffset>
          </wp:positionH>
          <wp:positionV relativeFrom="paragraph">
            <wp:posOffset>-635</wp:posOffset>
          </wp:positionV>
          <wp:extent cx="896400" cy="687600"/>
          <wp:effectExtent l="0" t="0" r="0" b="0"/>
          <wp:wrapTight wrapText="bothSides">
            <wp:wrapPolygon edited="0">
              <wp:start x="0" y="0"/>
              <wp:lineTo x="0" y="20961"/>
              <wp:lineTo x="21125" y="20961"/>
              <wp:lineTo x="21125" y="0"/>
              <wp:lineTo x="0" y="0"/>
            </wp:wrapPolygon>
          </wp:wrapTight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ANSTEY LOGO 4625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4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radley Hand ITC" w:hAnsi="Bradley Hand ITC"/>
        <w:noProof/>
        <w:sz w:val="24"/>
        <w:szCs w:val="24"/>
        <w:lang w:eastAsia="en-GB"/>
      </w:rPr>
      <w:drawing>
        <wp:anchor distT="0" distB="0" distL="114300" distR="114300" simplePos="0" relativeHeight="251664384" behindDoc="1" locked="0" layoutInCell="1" allowOverlap="1" wp14:anchorId="2416C4C5" wp14:editId="18877A4F">
          <wp:simplePos x="0" y="0"/>
          <wp:positionH relativeFrom="column">
            <wp:posOffset>5285740</wp:posOffset>
          </wp:positionH>
          <wp:positionV relativeFrom="paragraph">
            <wp:posOffset>-282575</wp:posOffset>
          </wp:positionV>
          <wp:extent cx="817200" cy="817200"/>
          <wp:effectExtent l="0" t="0" r="2540" b="2540"/>
          <wp:wrapTight wrapText="bothSides">
            <wp:wrapPolygon edited="0">
              <wp:start x="0" y="0"/>
              <wp:lineTo x="0" y="21163"/>
              <wp:lineTo x="21163" y="21163"/>
              <wp:lineTo x="21163" y="0"/>
              <wp:lineTo x="0" y="0"/>
            </wp:wrapPolygon>
          </wp:wrapTight>
          <wp:docPr id="144" name="Pictur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P_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1819275</wp:posOffset>
          </wp:positionH>
          <wp:positionV relativeFrom="paragraph">
            <wp:posOffset>-257175</wp:posOffset>
          </wp:positionV>
          <wp:extent cx="2255520" cy="725170"/>
          <wp:effectExtent l="0" t="0" r="0" b="0"/>
          <wp:wrapTight wrapText="bothSides">
            <wp:wrapPolygon edited="0">
              <wp:start x="182" y="0"/>
              <wp:lineTo x="182" y="19860"/>
              <wp:lineTo x="1459" y="20995"/>
              <wp:lineTo x="21162" y="20995"/>
              <wp:lineTo x="21345" y="18725"/>
              <wp:lineTo x="21345" y="4539"/>
              <wp:lineTo x="20797" y="0"/>
              <wp:lineTo x="182" y="0"/>
            </wp:wrapPolygon>
          </wp:wrapTight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F72AB" w:rsidRDefault="000F72AB">
    <w:pPr>
      <w:pStyle w:val="Header"/>
    </w:pPr>
  </w:p>
  <w:p w:rsidR="000F72AB" w:rsidRDefault="000F72AB">
    <w:pPr>
      <w:pStyle w:val="Header"/>
    </w:pPr>
  </w:p>
  <w:p w:rsidR="000F72AB" w:rsidRDefault="000F72AB">
    <w:pPr>
      <w:pStyle w:val="Header"/>
    </w:pPr>
  </w:p>
  <w:p w:rsidR="000F72AB" w:rsidRDefault="000F72AB">
    <w:pPr>
      <w:pStyle w:val="Header"/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66432" behindDoc="1" locked="0" layoutInCell="1" allowOverlap="1" wp14:anchorId="176DDED6" wp14:editId="6D0A8883">
          <wp:simplePos x="0" y="0"/>
          <wp:positionH relativeFrom="margin">
            <wp:posOffset>4895215</wp:posOffset>
          </wp:positionH>
          <wp:positionV relativeFrom="paragraph">
            <wp:posOffset>36830</wp:posOffset>
          </wp:positionV>
          <wp:extent cx="1504315" cy="708660"/>
          <wp:effectExtent l="0" t="0" r="635" b="0"/>
          <wp:wrapTight wrapText="bothSides">
            <wp:wrapPolygon edited="0">
              <wp:start x="0" y="0"/>
              <wp:lineTo x="0" y="20903"/>
              <wp:lineTo x="21336" y="20903"/>
              <wp:lineTo x="21336" y="0"/>
              <wp:lineTo x="0" y="0"/>
            </wp:wrapPolygon>
          </wp:wrapTight>
          <wp:docPr id="146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john mark logo 300dpi.jpe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</w:t>
    </w:r>
  </w:p>
  <w:p w:rsidR="000F72AB" w:rsidRPr="000F72AB" w:rsidRDefault="000F72AB" w:rsidP="000F72AB">
    <w:pPr>
      <w:spacing w:after="0"/>
      <w:jc w:val="center"/>
      <w:rPr>
        <w:rFonts w:ascii="Bradley Hand ITC" w:eastAsia="Calibri" w:hAnsi="Bradley Hand ITC" w:cs="Calibri"/>
        <w:color w:val="000000"/>
        <w:sz w:val="24"/>
        <w:szCs w:val="24"/>
        <w:lang w:eastAsia="en-GB"/>
      </w:rPr>
    </w:pPr>
    <w:r>
      <w:rPr>
        <w:rFonts w:ascii="Bradley Hand ITC" w:hAnsi="Bradley Hand ITC"/>
        <w:noProof/>
        <w:sz w:val="24"/>
        <w:szCs w:val="24"/>
        <w:lang w:eastAsia="en-GB"/>
      </w:rPr>
      <w:drawing>
        <wp:anchor distT="0" distB="0" distL="114300" distR="114300" simplePos="0" relativeHeight="251662336" behindDoc="1" locked="0" layoutInCell="1" allowOverlap="1" wp14:anchorId="2D7F12D8" wp14:editId="7F02AC0D">
          <wp:simplePos x="0" y="0"/>
          <wp:positionH relativeFrom="column">
            <wp:posOffset>-409575</wp:posOffset>
          </wp:positionH>
          <wp:positionV relativeFrom="paragraph">
            <wp:posOffset>218440</wp:posOffset>
          </wp:positionV>
          <wp:extent cx="1439545" cy="291465"/>
          <wp:effectExtent l="0" t="0" r="8255" b="0"/>
          <wp:wrapTight wrapText="bothSides">
            <wp:wrapPolygon edited="0">
              <wp:start x="0" y="0"/>
              <wp:lineTo x="0" y="19765"/>
              <wp:lineTo x="21438" y="19765"/>
              <wp:lineTo x="21438" y="0"/>
              <wp:lineTo x="0" y="0"/>
            </wp:wrapPolygon>
          </wp:wrapTight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house_generic logo black_NO_BG CMYK (1)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29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radley Hand ITC" w:eastAsia="Calibri" w:hAnsi="Bradley Hand ITC" w:cs="Calibri"/>
        <w:color w:val="000000"/>
        <w:sz w:val="24"/>
        <w:szCs w:val="24"/>
        <w:lang w:eastAsia="en-GB"/>
      </w:rPr>
      <w:t xml:space="preserve">                              </w:t>
    </w:r>
    <w:r w:rsidRPr="000F72AB">
      <w:rPr>
        <w:rFonts w:ascii="Bradley Hand ITC" w:eastAsia="Calibri" w:hAnsi="Bradley Hand ITC" w:cs="Calibri"/>
        <w:color w:val="000000"/>
        <w:sz w:val="24"/>
        <w:szCs w:val="24"/>
        <w:lang w:eastAsia="en-GB"/>
      </w:rPr>
      <w:t>The Competition Design Category Sponsors for 2019</w:t>
    </w:r>
  </w:p>
  <w:p w:rsidR="000F72AB" w:rsidRDefault="000F72AB">
    <w:pPr>
      <w:pStyle w:val="Header"/>
    </w:pPr>
  </w:p>
  <w:p w:rsidR="000F72AB" w:rsidRDefault="000F72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97043"/>
    <w:multiLevelType w:val="hybridMultilevel"/>
    <w:tmpl w:val="F0F45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AB"/>
    <w:rsid w:val="00014D08"/>
    <w:rsid w:val="0007444E"/>
    <w:rsid w:val="000F72AB"/>
    <w:rsid w:val="00152127"/>
    <w:rsid w:val="00155B41"/>
    <w:rsid w:val="0022402B"/>
    <w:rsid w:val="00272D9F"/>
    <w:rsid w:val="002F4497"/>
    <w:rsid w:val="00332654"/>
    <w:rsid w:val="003E6944"/>
    <w:rsid w:val="003F1730"/>
    <w:rsid w:val="0045154E"/>
    <w:rsid w:val="004C5F0C"/>
    <w:rsid w:val="004D1309"/>
    <w:rsid w:val="005231AE"/>
    <w:rsid w:val="005D457C"/>
    <w:rsid w:val="006A3A30"/>
    <w:rsid w:val="00723164"/>
    <w:rsid w:val="007344F5"/>
    <w:rsid w:val="00774160"/>
    <w:rsid w:val="007A59DA"/>
    <w:rsid w:val="007A6089"/>
    <w:rsid w:val="007C1038"/>
    <w:rsid w:val="007C13C0"/>
    <w:rsid w:val="00801281"/>
    <w:rsid w:val="00815632"/>
    <w:rsid w:val="00830027"/>
    <w:rsid w:val="00833232"/>
    <w:rsid w:val="008A01BE"/>
    <w:rsid w:val="008E3B99"/>
    <w:rsid w:val="00951A04"/>
    <w:rsid w:val="00AA1863"/>
    <w:rsid w:val="00AC33BE"/>
    <w:rsid w:val="00B515C4"/>
    <w:rsid w:val="00D15AA9"/>
    <w:rsid w:val="00E15DF1"/>
    <w:rsid w:val="00E627A7"/>
    <w:rsid w:val="00F1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415D04-EE66-4CFF-B8E1-3DFC2B1B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2AB"/>
  </w:style>
  <w:style w:type="paragraph" w:styleId="Footer">
    <w:name w:val="footer"/>
    <w:basedOn w:val="Normal"/>
    <w:link w:val="FooterChar"/>
    <w:uiPriority w:val="99"/>
    <w:unhideWhenUsed/>
    <w:rsid w:val="000F7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2AB"/>
  </w:style>
  <w:style w:type="table" w:styleId="TableGrid">
    <w:name w:val="Table Grid"/>
    <w:basedOn w:val="TableNormal"/>
    <w:uiPriority w:val="39"/>
    <w:rsid w:val="000F72AB"/>
    <w:pPr>
      <w:spacing w:after="0" w:line="240" w:lineRule="auto"/>
    </w:pPr>
    <w:rPr>
      <w:rFonts w:ascii="Calibri" w:eastAsia="Calibri" w:hAnsi="Calibri" w:cs="Calibri"/>
      <w:color w:val="00000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-dott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2018-09-14T07:43:00Z</cp:lastPrinted>
  <dcterms:created xsi:type="dcterms:W3CDTF">2018-09-14T07:44:00Z</dcterms:created>
  <dcterms:modified xsi:type="dcterms:W3CDTF">2018-09-14T07:44:00Z</dcterms:modified>
</cp:coreProperties>
</file>